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2B7129" w:rsidRDefault="00C10E89" w:rsidP="002B7129">
      <w:pPr>
        <w:pStyle w:val="Ttulo2"/>
        <w:spacing w:line="360" w:lineRule="auto"/>
        <w:rPr>
          <w:rFonts w:cs="Arial"/>
          <w:szCs w:val="22"/>
        </w:rPr>
      </w:pPr>
      <w:r w:rsidRPr="002B7129">
        <w:rPr>
          <w:rFonts w:cs="Arial"/>
          <w:szCs w:val="22"/>
        </w:rPr>
        <w:t xml:space="preserve">RESOLUÇÃO DE MESA </w:t>
      </w:r>
      <w:r w:rsidR="008E4548" w:rsidRPr="002B7129">
        <w:rPr>
          <w:rFonts w:cs="Arial"/>
          <w:szCs w:val="22"/>
        </w:rPr>
        <w:t>Nº</w:t>
      </w:r>
      <w:r w:rsidR="002B7129" w:rsidRPr="002B7129">
        <w:rPr>
          <w:rFonts w:cs="Arial"/>
          <w:szCs w:val="22"/>
        </w:rPr>
        <w:t>.01/2017</w:t>
      </w:r>
      <w:r w:rsidR="008E4548" w:rsidRPr="002B7129">
        <w:rPr>
          <w:rFonts w:cs="Arial"/>
          <w:szCs w:val="22"/>
        </w:rPr>
        <w:t xml:space="preserve"> </w:t>
      </w:r>
    </w:p>
    <w:p w:rsidR="008E4548" w:rsidRPr="002B7129" w:rsidRDefault="008E4548" w:rsidP="002B7129">
      <w:pPr>
        <w:pStyle w:val="Recuodecorpodetexto3"/>
        <w:spacing w:line="360" w:lineRule="auto"/>
        <w:rPr>
          <w:rFonts w:cs="Arial"/>
          <w:b/>
          <w:szCs w:val="22"/>
        </w:rPr>
      </w:pPr>
    </w:p>
    <w:p w:rsidR="008E4548" w:rsidRPr="002B7129" w:rsidRDefault="00C10E89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  <w:r w:rsidRPr="002B7129">
        <w:rPr>
          <w:rFonts w:cs="Arial"/>
          <w:b/>
          <w:i w:val="0"/>
          <w:szCs w:val="22"/>
        </w:rPr>
        <w:t>Dispõe sobre contingenci</w:t>
      </w:r>
      <w:r w:rsidR="009D7AFA" w:rsidRPr="002B7129">
        <w:rPr>
          <w:rFonts w:cs="Arial"/>
          <w:b/>
          <w:i w:val="0"/>
          <w:szCs w:val="22"/>
        </w:rPr>
        <w:t>a</w:t>
      </w:r>
      <w:r w:rsidRPr="002B7129">
        <w:rPr>
          <w:rFonts w:cs="Arial"/>
          <w:b/>
          <w:i w:val="0"/>
          <w:szCs w:val="22"/>
        </w:rPr>
        <w:t xml:space="preserve">mento do orçamento </w:t>
      </w:r>
      <w:r w:rsidR="009D7AFA" w:rsidRPr="002B7129">
        <w:rPr>
          <w:rFonts w:cs="Arial"/>
          <w:b/>
          <w:i w:val="0"/>
          <w:szCs w:val="22"/>
        </w:rPr>
        <w:t xml:space="preserve">de 2017 </w:t>
      </w:r>
      <w:r w:rsidR="005B4C75">
        <w:rPr>
          <w:rFonts w:cs="Arial"/>
          <w:b/>
          <w:i w:val="0"/>
          <w:szCs w:val="22"/>
        </w:rPr>
        <w:t>d</w:t>
      </w:r>
      <w:r w:rsidRPr="002B7129">
        <w:rPr>
          <w:rFonts w:cs="Arial"/>
          <w:b/>
          <w:i w:val="0"/>
          <w:szCs w:val="22"/>
        </w:rPr>
        <w:t xml:space="preserve">a </w:t>
      </w:r>
      <w:r w:rsidR="009D7AFA" w:rsidRPr="002B7129">
        <w:rPr>
          <w:rFonts w:cs="Arial"/>
          <w:b/>
          <w:i w:val="0"/>
          <w:szCs w:val="22"/>
        </w:rPr>
        <w:t xml:space="preserve">Câmara </w:t>
      </w:r>
      <w:r w:rsidR="002B7129" w:rsidRPr="002B7129">
        <w:rPr>
          <w:rFonts w:cs="Arial"/>
          <w:b/>
          <w:i w:val="0"/>
          <w:szCs w:val="22"/>
        </w:rPr>
        <w:t xml:space="preserve">de Vereadores de Santa Maria, </w:t>
      </w:r>
      <w:r w:rsidR="009D7AFA" w:rsidRPr="002B7129">
        <w:rPr>
          <w:rFonts w:cs="Arial"/>
          <w:b/>
          <w:i w:val="0"/>
          <w:szCs w:val="22"/>
        </w:rPr>
        <w:t xml:space="preserve">no valor de </w:t>
      </w:r>
      <w:r w:rsidR="00095D2B" w:rsidRPr="002B7129">
        <w:rPr>
          <w:rFonts w:cs="Arial"/>
          <w:b/>
          <w:i w:val="0"/>
          <w:szCs w:val="22"/>
        </w:rPr>
        <w:t>R$</w:t>
      </w:r>
      <w:r w:rsidR="009D7AFA" w:rsidRPr="002B7129">
        <w:rPr>
          <w:rFonts w:cs="Arial"/>
          <w:b/>
          <w:i w:val="0"/>
          <w:szCs w:val="22"/>
        </w:rPr>
        <w:t xml:space="preserve"> 2.850.000,00</w:t>
      </w:r>
      <w:r w:rsidR="00095D2B" w:rsidRPr="002B7129">
        <w:rPr>
          <w:rFonts w:cs="Arial"/>
          <w:b/>
          <w:i w:val="0"/>
          <w:szCs w:val="22"/>
        </w:rPr>
        <w:t xml:space="preserve"> </w:t>
      </w:r>
      <w:r w:rsidR="002B7129" w:rsidRPr="002B7129">
        <w:rPr>
          <w:rFonts w:cs="Arial"/>
          <w:b/>
          <w:i w:val="0"/>
          <w:szCs w:val="22"/>
        </w:rPr>
        <w:t>(Dois milhões, oitocentos e cinquenta mil reais)</w:t>
      </w:r>
      <w:r w:rsidR="008E4548" w:rsidRPr="002B7129">
        <w:rPr>
          <w:rFonts w:cs="Arial"/>
          <w:b/>
          <w:i w:val="0"/>
          <w:szCs w:val="22"/>
        </w:rPr>
        <w:t>.</w:t>
      </w:r>
    </w:p>
    <w:p w:rsidR="008E4548" w:rsidRPr="002B7129" w:rsidRDefault="008E4548" w:rsidP="002B7129">
      <w:pPr>
        <w:pStyle w:val="Recuodecorpodetexto"/>
        <w:spacing w:line="360" w:lineRule="auto"/>
        <w:ind w:firstLine="1134"/>
        <w:rPr>
          <w:rFonts w:cs="Arial"/>
          <w:szCs w:val="22"/>
        </w:rPr>
      </w:pPr>
    </w:p>
    <w:p w:rsidR="009152A5" w:rsidRPr="002B7129" w:rsidRDefault="008E4548" w:rsidP="002B7129">
      <w:pPr>
        <w:pStyle w:val="Ttulo"/>
        <w:spacing w:line="360" w:lineRule="auto"/>
        <w:ind w:firstLine="851"/>
        <w:jc w:val="left"/>
        <w:rPr>
          <w:rFonts w:ascii="Arial" w:hAnsi="Arial" w:cs="Arial"/>
          <w:iCs/>
          <w:sz w:val="22"/>
          <w:szCs w:val="22"/>
        </w:rPr>
      </w:pPr>
      <w:bookmarkStart w:id="0" w:name="_GoBack"/>
      <w:r w:rsidRPr="002B7129">
        <w:rPr>
          <w:rFonts w:ascii="Arial" w:hAnsi="Arial" w:cs="Arial"/>
          <w:sz w:val="22"/>
          <w:szCs w:val="22"/>
        </w:rPr>
        <w:t xml:space="preserve">Art. 1° - </w:t>
      </w:r>
      <w:proofErr w:type="gramStart"/>
      <w:r w:rsidR="007C54BD" w:rsidRPr="002B7129">
        <w:rPr>
          <w:rFonts w:ascii="Arial" w:hAnsi="Arial" w:cs="Arial"/>
          <w:sz w:val="22"/>
          <w:szCs w:val="22"/>
        </w:rPr>
        <w:t xml:space="preserve"> </w:t>
      </w:r>
      <w:r w:rsidR="009152A5" w:rsidRPr="002B7129">
        <w:rPr>
          <w:rFonts w:ascii="Arial" w:hAnsi="Arial" w:cs="Arial"/>
          <w:b w:val="0"/>
          <w:iCs/>
          <w:sz w:val="22"/>
          <w:szCs w:val="22"/>
        </w:rPr>
        <w:t>Ficam</w:t>
      </w:r>
      <w:proofErr w:type="gramEnd"/>
      <w:r w:rsidR="009152A5" w:rsidRPr="002B7129">
        <w:rPr>
          <w:rFonts w:ascii="Arial" w:hAnsi="Arial" w:cs="Arial"/>
          <w:b w:val="0"/>
          <w:iCs/>
          <w:sz w:val="22"/>
          <w:szCs w:val="22"/>
        </w:rPr>
        <w:t xml:space="preserve"> contingenciados os seguintes créditos orçamentários no orçamento do </w:t>
      </w:r>
      <w:r w:rsidR="007C54BD" w:rsidRPr="002B7129">
        <w:rPr>
          <w:rFonts w:ascii="Arial" w:hAnsi="Arial" w:cs="Arial"/>
          <w:b w:val="0"/>
          <w:iCs/>
          <w:sz w:val="22"/>
          <w:szCs w:val="22"/>
        </w:rPr>
        <w:t xml:space="preserve">Poder </w:t>
      </w:r>
      <w:r w:rsidR="009152A5" w:rsidRPr="002B7129">
        <w:rPr>
          <w:rFonts w:ascii="Arial" w:hAnsi="Arial" w:cs="Arial"/>
          <w:b w:val="0"/>
          <w:iCs/>
          <w:sz w:val="22"/>
          <w:szCs w:val="22"/>
        </w:rPr>
        <w:t>Legislativo: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325"/>
        <w:gridCol w:w="2479"/>
      </w:tblGrid>
      <w:tr w:rsidR="00440EC8" w:rsidRPr="002B7129" w:rsidTr="00263E14">
        <w:tc>
          <w:tcPr>
            <w:tcW w:w="7513" w:type="dxa"/>
          </w:tcPr>
          <w:p w:rsidR="00440EC8" w:rsidRPr="002B7129" w:rsidRDefault="00440EC8" w:rsidP="002B712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CRÉDITOS ORÇAMENTÁRIOS</w:t>
            </w:r>
          </w:p>
        </w:tc>
        <w:tc>
          <w:tcPr>
            <w:tcW w:w="2517" w:type="dxa"/>
          </w:tcPr>
          <w:p w:rsidR="00440EC8" w:rsidRPr="002B7129" w:rsidRDefault="00440EC8" w:rsidP="002B712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VALOR</w:t>
            </w:r>
          </w:p>
        </w:tc>
      </w:tr>
      <w:tr w:rsidR="00263E14" w:rsidRPr="002B7129" w:rsidTr="000F5750">
        <w:tc>
          <w:tcPr>
            <w:tcW w:w="10030" w:type="dxa"/>
            <w:gridSpan w:val="2"/>
          </w:tcPr>
          <w:p w:rsidR="00263E14" w:rsidRPr="002B7129" w:rsidRDefault="00263E14" w:rsidP="002B7129">
            <w:pPr>
              <w:pStyle w:val="Corpodetexto"/>
              <w:spacing w:line="360" w:lineRule="auto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01.122.0001.1.001 Reformas, adequações, ampliações e construções na sede da Câmara</w:t>
            </w:r>
          </w:p>
        </w:tc>
      </w:tr>
      <w:tr w:rsidR="00440EC8" w:rsidRPr="002B7129" w:rsidTr="00263E14">
        <w:tc>
          <w:tcPr>
            <w:tcW w:w="7513" w:type="dxa"/>
          </w:tcPr>
          <w:p w:rsidR="00440EC8" w:rsidRPr="002B7129" w:rsidRDefault="00263E14" w:rsidP="002B7129">
            <w:pPr>
              <w:pStyle w:val="Corpodetexto"/>
              <w:spacing w:line="360" w:lineRule="auto"/>
              <w:ind w:firstLine="2019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4.4.90.51 Obras e Instalações</w:t>
            </w:r>
          </w:p>
        </w:tc>
        <w:tc>
          <w:tcPr>
            <w:tcW w:w="2517" w:type="dxa"/>
          </w:tcPr>
          <w:p w:rsidR="00440EC8" w:rsidRPr="002B7129" w:rsidRDefault="00263E14" w:rsidP="002B7129">
            <w:pPr>
              <w:pStyle w:val="Corpodetexto"/>
              <w:spacing w:line="360" w:lineRule="auto"/>
              <w:jc w:val="righ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1.800.000,00</w:t>
            </w:r>
          </w:p>
        </w:tc>
      </w:tr>
      <w:tr w:rsidR="00263E14" w:rsidRPr="002B7129" w:rsidTr="008D361E">
        <w:tc>
          <w:tcPr>
            <w:tcW w:w="10030" w:type="dxa"/>
            <w:gridSpan w:val="2"/>
          </w:tcPr>
          <w:p w:rsidR="00263E14" w:rsidRPr="002B7129" w:rsidRDefault="00263E14" w:rsidP="002B7129">
            <w:pPr>
              <w:pStyle w:val="Corpodetexto"/>
              <w:spacing w:line="360" w:lineRule="auto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01.122.0001.1.002Modernização Administrativa da Câmara</w:t>
            </w:r>
          </w:p>
        </w:tc>
      </w:tr>
      <w:tr w:rsidR="00263E14" w:rsidRPr="002B7129" w:rsidTr="008D361E">
        <w:tc>
          <w:tcPr>
            <w:tcW w:w="7513" w:type="dxa"/>
          </w:tcPr>
          <w:p w:rsidR="00263E14" w:rsidRPr="002B7129" w:rsidRDefault="00263E14" w:rsidP="002B7129">
            <w:pPr>
              <w:pStyle w:val="Corpodetexto"/>
              <w:spacing w:line="360" w:lineRule="auto"/>
              <w:ind w:firstLine="2019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4.4.90.52 Equipamento e Material Permanente</w:t>
            </w:r>
          </w:p>
        </w:tc>
        <w:tc>
          <w:tcPr>
            <w:tcW w:w="2517" w:type="dxa"/>
          </w:tcPr>
          <w:p w:rsidR="00263E14" w:rsidRPr="002B7129" w:rsidRDefault="00263E14" w:rsidP="002B7129">
            <w:pPr>
              <w:pStyle w:val="Corpodetexto"/>
              <w:spacing w:line="360" w:lineRule="auto"/>
              <w:jc w:val="righ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350.000,00</w:t>
            </w:r>
          </w:p>
        </w:tc>
      </w:tr>
      <w:tr w:rsidR="00263E14" w:rsidRPr="002B7129" w:rsidTr="008D361E">
        <w:tc>
          <w:tcPr>
            <w:tcW w:w="10030" w:type="dxa"/>
            <w:gridSpan w:val="2"/>
          </w:tcPr>
          <w:p w:rsidR="00263E14" w:rsidRPr="002B7129" w:rsidRDefault="00263E14" w:rsidP="002B7129">
            <w:pPr>
              <w:pStyle w:val="Corpodetexto"/>
              <w:spacing w:line="360" w:lineRule="auto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01.122.0001.1.003Modernização da TV Câmara</w:t>
            </w:r>
          </w:p>
        </w:tc>
      </w:tr>
      <w:tr w:rsidR="00263E14" w:rsidRPr="002B7129" w:rsidTr="008D361E">
        <w:tc>
          <w:tcPr>
            <w:tcW w:w="7513" w:type="dxa"/>
          </w:tcPr>
          <w:p w:rsidR="00263E14" w:rsidRPr="002B7129" w:rsidRDefault="00263E14" w:rsidP="002B7129">
            <w:pPr>
              <w:pStyle w:val="Corpodetexto"/>
              <w:spacing w:line="360" w:lineRule="auto"/>
              <w:ind w:firstLine="2019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4.4.90.52 Equipamento e Material Permanente</w:t>
            </w:r>
          </w:p>
        </w:tc>
        <w:tc>
          <w:tcPr>
            <w:tcW w:w="2517" w:type="dxa"/>
          </w:tcPr>
          <w:p w:rsidR="00263E14" w:rsidRPr="002B7129" w:rsidRDefault="00263E14" w:rsidP="002B7129">
            <w:pPr>
              <w:pStyle w:val="Corpodetexto"/>
              <w:spacing w:line="360" w:lineRule="auto"/>
              <w:jc w:val="righ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700.000,00</w:t>
            </w:r>
          </w:p>
        </w:tc>
      </w:tr>
      <w:tr w:rsidR="00540AE5" w:rsidRPr="002B7129" w:rsidTr="008D361E">
        <w:tc>
          <w:tcPr>
            <w:tcW w:w="7513" w:type="dxa"/>
          </w:tcPr>
          <w:p w:rsidR="00540AE5" w:rsidRPr="002B7129" w:rsidRDefault="00540AE5" w:rsidP="002B7129">
            <w:pPr>
              <w:pStyle w:val="Corpodetexto"/>
              <w:spacing w:line="360" w:lineRule="auto"/>
              <w:ind w:firstLine="2019"/>
              <w:jc w:val="righ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TOTAL</w:t>
            </w:r>
          </w:p>
        </w:tc>
        <w:tc>
          <w:tcPr>
            <w:tcW w:w="2517" w:type="dxa"/>
          </w:tcPr>
          <w:p w:rsidR="00540AE5" w:rsidRPr="002B7129" w:rsidRDefault="00540AE5" w:rsidP="002B7129">
            <w:pPr>
              <w:pStyle w:val="Corpodetexto"/>
              <w:spacing w:line="360" w:lineRule="auto"/>
              <w:jc w:val="righ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B7129">
              <w:rPr>
                <w:rFonts w:ascii="Arial" w:hAnsi="Arial" w:cs="Arial"/>
                <w:b w:val="0"/>
                <w:iCs/>
                <w:sz w:val="22"/>
                <w:szCs w:val="22"/>
              </w:rPr>
              <w:t>2.850.000,000</w:t>
            </w:r>
          </w:p>
        </w:tc>
      </w:tr>
    </w:tbl>
    <w:p w:rsidR="009152A5" w:rsidRPr="002B7129" w:rsidRDefault="009152A5" w:rsidP="002B7129">
      <w:pPr>
        <w:pStyle w:val="Corpodetexto"/>
        <w:spacing w:line="360" w:lineRule="auto"/>
        <w:ind w:left="851"/>
        <w:rPr>
          <w:rFonts w:ascii="Arial" w:hAnsi="Arial" w:cs="Arial"/>
          <w:b w:val="0"/>
          <w:iCs/>
          <w:sz w:val="22"/>
          <w:szCs w:val="22"/>
        </w:rPr>
      </w:pPr>
    </w:p>
    <w:p w:rsidR="009152A5" w:rsidRPr="002B7129" w:rsidRDefault="002B7129" w:rsidP="002B7129">
      <w:pPr>
        <w:pStyle w:val="Corpodetexto"/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Parágrafo único.</w:t>
      </w:r>
      <w:r w:rsidR="00E862B9" w:rsidRPr="002B7129">
        <w:rPr>
          <w:rFonts w:ascii="Arial" w:hAnsi="Arial" w:cs="Arial"/>
          <w:iCs/>
          <w:sz w:val="22"/>
          <w:szCs w:val="22"/>
        </w:rPr>
        <w:t xml:space="preserve"> </w:t>
      </w:r>
      <w:r w:rsidRPr="002B7129">
        <w:rPr>
          <w:rFonts w:ascii="Arial" w:hAnsi="Arial" w:cs="Arial"/>
          <w:b w:val="0"/>
          <w:iCs/>
          <w:sz w:val="22"/>
          <w:szCs w:val="22"/>
        </w:rPr>
        <w:t>O</w:t>
      </w:r>
      <w:r w:rsidR="00E862B9" w:rsidRPr="002B7129">
        <w:rPr>
          <w:rFonts w:ascii="Arial" w:hAnsi="Arial" w:cs="Arial"/>
          <w:b w:val="0"/>
          <w:iCs/>
          <w:sz w:val="22"/>
          <w:szCs w:val="22"/>
        </w:rPr>
        <w:t>s créditos orçamentários poderão ser desbloqueados a qualquer momento, conforme necessidade da Câmara</w:t>
      </w:r>
      <w:r w:rsidRPr="002B7129">
        <w:rPr>
          <w:rFonts w:ascii="Arial" w:hAnsi="Arial" w:cs="Arial"/>
          <w:b w:val="0"/>
          <w:iCs/>
          <w:sz w:val="22"/>
          <w:szCs w:val="22"/>
        </w:rPr>
        <w:t xml:space="preserve"> de Vereadores</w:t>
      </w:r>
      <w:r w:rsidR="00E862B9" w:rsidRPr="002B7129">
        <w:rPr>
          <w:rFonts w:ascii="Arial" w:hAnsi="Arial" w:cs="Arial"/>
          <w:b w:val="0"/>
          <w:iCs/>
          <w:sz w:val="22"/>
          <w:szCs w:val="22"/>
        </w:rPr>
        <w:t>, mediante nova resolução.</w:t>
      </w:r>
    </w:p>
    <w:p w:rsidR="00E862B9" w:rsidRPr="002B7129" w:rsidRDefault="009152A5" w:rsidP="002B7129">
      <w:pPr>
        <w:pStyle w:val="Corpodetexto"/>
        <w:tabs>
          <w:tab w:val="left" w:pos="900"/>
        </w:tabs>
        <w:spacing w:line="360" w:lineRule="auto"/>
        <w:rPr>
          <w:rFonts w:ascii="Arial" w:hAnsi="Arial" w:cs="Arial"/>
          <w:b w:val="0"/>
          <w:iCs/>
          <w:sz w:val="22"/>
          <w:szCs w:val="22"/>
        </w:rPr>
      </w:pPr>
      <w:r w:rsidRPr="002B7129">
        <w:rPr>
          <w:rFonts w:ascii="Arial" w:hAnsi="Arial" w:cs="Arial"/>
          <w:b w:val="0"/>
          <w:iCs/>
          <w:sz w:val="22"/>
          <w:szCs w:val="22"/>
        </w:rPr>
        <w:tab/>
      </w:r>
    </w:p>
    <w:p w:rsidR="009152A5" w:rsidRDefault="009152A5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  <w:r w:rsidRPr="002B7129">
        <w:rPr>
          <w:rFonts w:ascii="Arial" w:hAnsi="Arial" w:cs="Arial"/>
          <w:b w:val="0"/>
          <w:iCs/>
          <w:sz w:val="22"/>
          <w:szCs w:val="22"/>
        </w:rPr>
        <w:t>Art. 2</w:t>
      </w:r>
      <w:r w:rsidRPr="002B7129">
        <w:rPr>
          <w:rFonts w:ascii="Arial" w:hAnsi="Arial" w:cs="Arial"/>
          <w:b w:val="0"/>
          <w:sz w:val="22"/>
          <w:szCs w:val="22"/>
          <w:u w:val="single"/>
          <w:vertAlign w:val="superscript"/>
        </w:rPr>
        <w:t>o</w:t>
      </w:r>
      <w:r w:rsidRPr="002B7129">
        <w:rPr>
          <w:rFonts w:ascii="Arial" w:hAnsi="Arial" w:cs="Arial"/>
          <w:iCs/>
          <w:sz w:val="22"/>
          <w:szCs w:val="22"/>
        </w:rPr>
        <w:t xml:space="preserve"> </w:t>
      </w:r>
      <w:r w:rsidRPr="002B7129">
        <w:rPr>
          <w:rFonts w:ascii="Arial" w:hAnsi="Arial" w:cs="Arial"/>
          <w:b w:val="0"/>
          <w:iCs/>
          <w:sz w:val="22"/>
          <w:szCs w:val="22"/>
        </w:rPr>
        <w:t>Esta Resolução entra em vigor na data da sua publicação.</w:t>
      </w:r>
    </w:p>
    <w:p w:rsidR="00430209" w:rsidRDefault="00430209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430209" w:rsidRPr="002B7129" w:rsidRDefault="00430209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Santa Maria, 22 de fevereiro de 2017.</w:t>
      </w:r>
    </w:p>
    <w:p w:rsidR="002B7129" w:rsidRPr="002B7129" w:rsidRDefault="002B7129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b w:val="0"/>
          <w:iCs/>
          <w:sz w:val="22"/>
          <w:szCs w:val="22"/>
        </w:rPr>
        <w:sectPr w:rsidR="002B7129" w:rsidRPr="002B7129" w:rsidSect="003A33AB">
          <w:headerReference w:type="default" r:id="rId8"/>
          <w:pgSz w:w="11907" w:h="16840" w:code="9"/>
          <w:pgMar w:top="907" w:right="851" w:bottom="941" w:left="1134" w:header="340" w:footer="720" w:gutter="0"/>
          <w:cols w:space="720"/>
        </w:sect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lastRenderedPageBreak/>
        <w:t xml:space="preserve">Ver.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Admar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Pozzobom</w:t>
      </w:r>
      <w:proofErr w:type="spellEnd"/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Francisco Harris</w:t>
      </w:r>
      <w:r w:rsidR="002334A3">
        <w:rPr>
          <w:rFonts w:ascii="Arial" w:hAnsi="Arial" w:cs="Arial"/>
          <w:iCs/>
          <w:sz w:val="22"/>
          <w:szCs w:val="22"/>
        </w:rPr>
        <w:t>s</w:t>
      </w:r>
      <w:r w:rsidRPr="002B7129">
        <w:rPr>
          <w:rFonts w:ascii="Arial" w:hAnsi="Arial" w:cs="Arial"/>
          <w:iCs/>
          <w:sz w:val="22"/>
          <w:szCs w:val="22"/>
        </w:rPr>
        <w:t>on de Souza</w:t>
      </w: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Ovídio Mayer</w:t>
      </w: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 xml:space="preserve">Ver. Manoel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Ba</w:t>
      </w:r>
      <w:r w:rsidR="002334A3">
        <w:rPr>
          <w:rFonts w:ascii="Arial" w:hAnsi="Arial" w:cs="Arial"/>
          <w:iCs/>
          <w:sz w:val="22"/>
          <w:szCs w:val="22"/>
        </w:rPr>
        <w:t>d</w:t>
      </w:r>
      <w:r w:rsidRPr="002B7129">
        <w:rPr>
          <w:rFonts w:ascii="Arial" w:hAnsi="Arial" w:cs="Arial"/>
          <w:iCs/>
          <w:sz w:val="22"/>
          <w:szCs w:val="22"/>
        </w:rPr>
        <w:t>ke</w:t>
      </w:r>
      <w:proofErr w:type="spellEnd"/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João Ricardo Vargas</w:t>
      </w: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 w:rsidRPr="002B7129">
        <w:rPr>
          <w:rFonts w:ascii="Arial" w:hAnsi="Arial" w:cs="Arial"/>
          <w:iCs/>
          <w:sz w:val="22"/>
          <w:szCs w:val="22"/>
        </w:rPr>
        <w:lastRenderedPageBreak/>
        <w:t>Ver.Marion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Mortari</w:t>
      </w:r>
      <w:proofErr w:type="spellEnd"/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Verª. Maria Aparecida Brizola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Ver. Adelar Vargas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Ver.Alexandre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Pinzon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Vargas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Verª.Celita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da Silva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Ver. Daniel Diniz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Verª. </w:t>
      </w:r>
      <w:proofErr w:type="spellStart"/>
      <w:r>
        <w:rPr>
          <w:rFonts w:ascii="Arial" w:hAnsi="Arial" w:cs="Arial"/>
          <w:iCs/>
          <w:sz w:val="22"/>
          <w:szCs w:val="22"/>
        </w:rPr>
        <w:t>Deili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Granville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Silva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Ver.João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kaus</w:t>
      </w:r>
      <w:proofErr w:type="spellEnd"/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Ver.Jorge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Trindade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Ver.Juliano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Soares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Ver. Leopoldo </w:t>
      </w:r>
      <w:proofErr w:type="spellStart"/>
      <w:r>
        <w:rPr>
          <w:rFonts w:ascii="Arial" w:hAnsi="Arial" w:cs="Arial"/>
          <w:iCs/>
          <w:sz w:val="22"/>
          <w:szCs w:val="22"/>
        </w:rPr>
        <w:t>Ochulaki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Verª.Lorena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de Lourdes dos Santos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Verª. Luci Beatriz Zelada </w:t>
      </w:r>
      <w:proofErr w:type="spellStart"/>
      <w:r>
        <w:rPr>
          <w:rFonts w:ascii="Arial" w:hAnsi="Arial" w:cs="Arial"/>
          <w:iCs/>
          <w:sz w:val="22"/>
          <w:szCs w:val="22"/>
        </w:rPr>
        <w:t>Duartes</w:t>
      </w:r>
      <w:proofErr w:type="spellEnd"/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Ver. Luciano </w:t>
      </w:r>
      <w:proofErr w:type="spellStart"/>
      <w:r>
        <w:rPr>
          <w:rFonts w:ascii="Arial" w:hAnsi="Arial" w:cs="Arial"/>
          <w:iCs/>
          <w:sz w:val="22"/>
          <w:szCs w:val="22"/>
        </w:rPr>
        <w:t>Zanini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Guerra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Ver.Valdir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Oliveira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Ver. Vanderlei Araújo</w:t>
      </w: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7A4A2E" w:rsidRPr="002B7129" w:rsidRDefault="007A4A2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</w:pPr>
    </w:p>
    <w:p w:rsidR="007A4A2E" w:rsidRPr="002B7129" w:rsidRDefault="007A4A2E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  <w:sectPr w:rsidR="007A4A2E" w:rsidRPr="002B7129" w:rsidSect="002B7129">
          <w:type w:val="continuous"/>
          <w:pgSz w:w="11907" w:h="16840" w:code="9"/>
          <w:pgMar w:top="907" w:right="851" w:bottom="941" w:left="1134" w:header="340" w:footer="720" w:gutter="0"/>
          <w:cols w:num="2" w:space="720"/>
        </w:sectPr>
      </w:pPr>
    </w:p>
    <w:bookmarkEnd w:id="0"/>
    <w:p w:rsidR="009152A5" w:rsidRPr="002B7129" w:rsidRDefault="009152A5" w:rsidP="00430209">
      <w:pPr>
        <w:pStyle w:val="Corpodetexto"/>
        <w:spacing w:line="360" w:lineRule="auto"/>
        <w:rPr>
          <w:rFonts w:ascii="Arial" w:hAnsi="Arial" w:cs="Arial"/>
          <w:iCs/>
          <w:sz w:val="22"/>
          <w:szCs w:val="22"/>
        </w:rPr>
      </w:pPr>
    </w:p>
    <w:sectPr w:rsidR="009152A5" w:rsidRPr="002B7129" w:rsidSect="002B7129">
      <w:type w:val="continuous"/>
      <w:pgSz w:w="11907" w:h="16840" w:code="9"/>
      <w:pgMar w:top="907" w:right="851" w:bottom="941" w:left="113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39" w:rsidRDefault="00D54939">
      <w:r>
        <w:separator/>
      </w:r>
    </w:p>
  </w:endnote>
  <w:endnote w:type="continuationSeparator" w:id="0">
    <w:p w:rsidR="00D54939" w:rsidRDefault="00D5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39" w:rsidRDefault="00D54939">
      <w:r>
        <w:separator/>
      </w:r>
    </w:p>
  </w:footnote>
  <w:footnote w:type="continuationSeparator" w:id="0">
    <w:p w:rsidR="00D54939" w:rsidRDefault="00D5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F565C2">
      <w:tc>
        <w:tcPr>
          <w:tcW w:w="160" w:type="dxa"/>
        </w:tcPr>
        <w:p w:rsidR="00F565C2" w:rsidRDefault="000D0B7C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2540" t="635" r="317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5C2" w:rsidRDefault="00B94B2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1905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u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AFhYMu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F565C2" w:rsidRDefault="00B94B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1905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F565C2" w:rsidRDefault="00F565C2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F565C2" w:rsidRDefault="00F565C2">
          <w:pPr>
            <w:pStyle w:val="Cabealho"/>
            <w:jc w:val="center"/>
          </w:pPr>
        </w:p>
      </w:tc>
    </w:tr>
  </w:tbl>
  <w:p w:rsidR="00F565C2" w:rsidRDefault="00F56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44A03"/>
    <w:rsid w:val="00054EFE"/>
    <w:rsid w:val="00095D2B"/>
    <w:rsid w:val="000D0B7C"/>
    <w:rsid w:val="000D1665"/>
    <w:rsid w:val="000F27B6"/>
    <w:rsid w:val="002334A3"/>
    <w:rsid w:val="00263E14"/>
    <w:rsid w:val="002740EA"/>
    <w:rsid w:val="002B7129"/>
    <w:rsid w:val="002C0DB2"/>
    <w:rsid w:val="002E38A4"/>
    <w:rsid w:val="003A33AB"/>
    <w:rsid w:val="003E7E30"/>
    <w:rsid w:val="00406E2A"/>
    <w:rsid w:val="00430209"/>
    <w:rsid w:val="00440EC8"/>
    <w:rsid w:val="00503EAA"/>
    <w:rsid w:val="005344E2"/>
    <w:rsid w:val="00540AE5"/>
    <w:rsid w:val="005614FD"/>
    <w:rsid w:val="005B4C75"/>
    <w:rsid w:val="006540E1"/>
    <w:rsid w:val="00687E0C"/>
    <w:rsid w:val="006E33D8"/>
    <w:rsid w:val="007A4A2E"/>
    <w:rsid w:val="007C54BD"/>
    <w:rsid w:val="0084625B"/>
    <w:rsid w:val="00894F5F"/>
    <w:rsid w:val="008E4548"/>
    <w:rsid w:val="009020ED"/>
    <w:rsid w:val="009152A5"/>
    <w:rsid w:val="00933DA1"/>
    <w:rsid w:val="009D0550"/>
    <w:rsid w:val="009D7AFA"/>
    <w:rsid w:val="00A10783"/>
    <w:rsid w:val="00A27395"/>
    <w:rsid w:val="00AB004F"/>
    <w:rsid w:val="00B94B28"/>
    <w:rsid w:val="00C10E89"/>
    <w:rsid w:val="00C3645F"/>
    <w:rsid w:val="00C475C3"/>
    <w:rsid w:val="00D54939"/>
    <w:rsid w:val="00D54D74"/>
    <w:rsid w:val="00DA2D78"/>
    <w:rsid w:val="00E27B20"/>
    <w:rsid w:val="00E862B9"/>
    <w:rsid w:val="00EC28D8"/>
    <w:rsid w:val="00EE763A"/>
    <w:rsid w:val="00F5316D"/>
    <w:rsid w:val="00F565C2"/>
    <w:rsid w:val="00F761B7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C89D1-A3CC-403F-BDCB-113233E6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AB"/>
  </w:style>
  <w:style w:type="paragraph" w:styleId="Ttulo2">
    <w:name w:val="heading 2"/>
    <w:basedOn w:val="Normal"/>
    <w:next w:val="Normal"/>
    <w:qFormat/>
    <w:rsid w:val="003A33AB"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A33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A33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3A33AB"/>
    <w:rPr>
      <w:color w:val="0000FF"/>
      <w:u w:val="single"/>
    </w:rPr>
  </w:style>
  <w:style w:type="paragraph" w:styleId="Corpodetexto">
    <w:name w:val="Body Text"/>
    <w:basedOn w:val="Normal"/>
    <w:semiHidden/>
    <w:rsid w:val="003A33AB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3A33AB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3A33AB"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3A33AB"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2A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52A5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152A5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4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8E13-52E5-4B06-B1B2-B9C0F9F4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Diretoria Legislativa 5</cp:lastModifiedBy>
  <cp:revision>2</cp:revision>
  <cp:lastPrinted>2017-01-31T13:25:00Z</cp:lastPrinted>
  <dcterms:created xsi:type="dcterms:W3CDTF">2017-02-22T13:23:00Z</dcterms:created>
  <dcterms:modified xsi:type="dcterms:W3CDTF">2017-02-22T13:23:00Z</dcterms:modified>
</cp:coreProperties>
</file>