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48" w:rsidRPr="002B7129" w:rsidRDefault="00C10E89" w:rsidP="002B7129">
      <w:pPr>
        <w:pStyle w:val="Ttulo2"/>
        <w:spacing w:line="360" w:lineRule="auto"/>
        <w:rPr>
          <w:rFonts w:cs="Arial"/>
          <w:szCs w:val="22"/>
        </w:rPr>
      </w:pPr>
      <w:bookmarkStart w:id="0" w:name="_GoBack"/>
      <w:bookmarkEnd w:id="0"/>
      <w:r w:rsidRPr="002B7129">
        <w:rPr>
          <w:rFonts w:cs="Arial"/>
          <w:szCs w:val="22"/>
        </w:rPr>
        <w:t xml:space="preserve">RESOLUÇÃO DE MESA </w:t>
      </w:r>
      <w:r w:rsidR="008E4548" w:rsidRPr="002B7129">
        <w:rPr>
          <w:rFonts w:cs="Arial"/>
          <w:szCs w:val="22"/>
        </w:rPr>
        <w:t>Nº</w:t>
      </w:r>
      <w:r w:rsidR="00B95611">
        <w:rPr>
          <w:rFonts w:cs="Arial"/>
          <w:szCs w:val="22"/>
        </w:rPr>
        <w:t>.05/</w:t>
      </w:r>
      <w:r w:rsidR="002B7129" w:rsidRPr="002B7129">
        <w:rPr>
          <w:rFonts w:cs="Arial"/>
          <w:szCs w:val="22"/>
        </w:rPr>
        <w:t>2017</w:t>
      </w:r>
      <w:r w:rsidR="008E4548" w:rsidRPr="002B7129">
        <w:rPr>
          <w:rFonts w:cs="Arial"/>
          <w:szCs w:val="22"/>
        </w:rPr>
        <w:t xml:space="preserve"> </w:t>
      </w:r>
    </w:p>
    <w:p w:rsidR="008E4548" w:rsidRDefault="008E4548" w:rsidP="002B7129">
      <w:pPr>
        <w:pStyle w:val="Recuodecorpodetexto3"/>
        <w:spacing w:line="360" w:lineRule="auto"/>
        <w:rPr>
          <w:rFonts w:cs="Arial"/>
          <w:b/>
          <w:szCs w:val="22"/>
        </w:rPr>
      </w:pPr>
    </w:p>
    <w:p w:rsidR="000761FE" w:rsidRPr="002B7129" w:rsidRDefault="000761FE" w:rsidP="002B7129">
      <w:pPr>
        <w:pStyle w:val="Recuodecorpodetexto3"/>
        <w:spacing w:line="360" w:lineRule="auto"/>
        <w:rPr>
          <w:rFonts w:cs="Arial"/>
          <w:b/>
          <w:szCs w:val="22"/>
        </w:rPr>
      </w:pPr>
    </w:p>
    <w:p w:rsidR="008E4548" w:rsidRDefault="000761FE" w:rsidP="002B7129">
      <w:pPr>
        <w:pStyle w:val="Recuodecorpodetexto3"/>
        <w:spacing w:line="360" w:lineRule="auto"/>
        <w:ind w:left="4321"/>
        <w:rPr>
          <w:rFonts w:cs="Arial"/>
          <w:b/>
          <w:i w:val="0"/>
          <w:szCs w:val="22"/>
        </w:rPr>
      </w:pPr>
      <w:r>
        <w:rPr>
          <w:rFonts w:cs="Arial"/>
          <w:b/>
          <w:i w:val="0"/>
          <w:szCs w:val="22"/>
        </w:rPr>
        <w:t>Alter</w:t>
      </w:r>
      <w:r w:rsidR="00B95611">
        <w:rPr>
          <w:rFonts w:cs="Arial"/>
          <w:b/>
          <w:i w:val="0"/>
          <w:szCs w:val="22"/>
        </w:rPr>
        <w:t>a a Resolução de Mesa nº.01/2017</w:t>
      </w:r>
    </w:p>
    <w:p w:rsidR="000761FE" w:rsidRPr="002B7129" w:rsidRDefault="000761FE" w:rsidP="002B7129">
      <w:pPr>
        <w:pStyle w:val="Recuodecorpodetexto3"/>
        <w:spacing w:line="360" w:lineRule="auto"/>
        <w:ind w:left="4321"/>
        <w:rPr>
          <w:rFonts w:cs="Arial"/>
          <w:b/>
          <w:i w:val="0"/>
          <w:szCs w:val="22"/>
        </w:rPr>
      </w:pPr>
    </w:p>
    <w:p w:rsidR="008E4548" w:rsidRPr="002B7129" w:rsidRDefault="008E4548" w:rsidP="002B7129">
      <w:pPr>
        <w:pStyle w:val="Recuodecorpodetexto"/>
        <w:spacing w:line="360" w:lineRule="auto"/>
        <w:ind w:firstLine="1134"/>
        <w:rPr>
          <w:rFonts w:cs="Arial"/>
          <w:szCs w:val="22"/>
        </w:rPr>
      </w:pPr>
    </w:p>
    <w:p w:rsidR="009152A5" w:rsidRPr="002B7129" w:rsidRDefault="008E4548" w:rsidP="000761FE">
      <w:pPr>
        <w:pStyle w:val="Ttulo"/>
        <w:spacing w:line="360" w:lineRule="auto"/>
        <w:ind w:firstLine="851"/>
        <w:jc w:val="both"/>
        <w:rPr>
          <w:rFonts w:ascii="Arial" w:hAnsi="Arial" w:cs="Arial"/>
          <w:iCs/>
          <w:sz w:val="22"/>
          <w:szCs w:val="22"/>
        </w:rPr>
      </w:pPr>
      <w:r w:rsidRPr="002B7129">
        <w:rPr>
          <w:rFonts w:ascii="Arial" w:hAnsi="Arial" w:cs="Arial"/>
          <w:sz w:val="22"/>
          <w:szCs w:val="22"/>
        </w:rPr>
        <w:t xml:space="preserve">Art. 1° - </w:t>
      </w:r>
      <w:r w:rsidR="007C54BD" w:rsidRPr="002B7129">
        <w:rPr>
          <w:rFonts w:ascii="Arial" w:hAnsi="Arial" w:cs="Arial"/>
          <w:sz w:val="22"/>
          <w:szCs w:val="22"/>
        </w:rPr>
        <w:t xml:space="preserve"> </w:t>
      </w:r>
      <w:r w:rsidR="000761FE">
        <w:rPr>
          <w:rFonts w:ascii="Arial" w:hAnsi="Arial" w:cs="Arial"/>
          <w:b w:val="0"/>
          <w:iCs/>
          <w:sz w:val="22"/>
          <w:szCs w:val="22"/>
        </w:rPr>
        <w:t xml:space="preserve">Altera-se a Resolução de Mesa nº.01/2017, </w:t>
      </w:r>
      <w:proofErr w:type="spellStart"/>
      <w:r w:rsidR="000761FE">
        <w:rPr>
          <w:rFonts w:ascii="Arial" w:hAnsi="Arial" w:cs="Arial"/>
          <w:b w:val="0"/>
          <w:iCs/>
          <w:sz w:val="22"/>
          <w:szCs w:val="22"/>
        </w:rPr>
        <w:t>desc</w:t>
      </w:r>
      <w:r w:rsidR="00B95611">
        <w:rPr>
          <w:rFonts w:ascii="Arial" w:hAnsi="Arial" w:cs="Arial"/>
          <w:b w:val="0"/>
          <w:iCs/>
          <w:sz w:val="22"/>
          <w:szCs w:val="22"/>
        </w:rPr>
        <w:t>ontingenciando</w:t>
      </w:r>
      <w:proofErr w:type="spellEnd"/>
      <w:r w:rsidR="00B95611">
        <w:rPr>
          <w:rFonts w:ascii="Arial" w:hAnsi="Arial" w:cs="Arial"/>
          <w:b w:val="0"/>
          <w:iCs/>
          <w:sz w:val="22"/>
          <w:szCs w:val="22"/>
        </w:rPr>
        <w:t xml:space="preserve"> o valor de R$ 225</w:t>
      </w:r>
      <w:r w:rsidR="000761FE">
        <w:rPr>
          <w:rFonts w:ascii="Arial" w:hAnsi="Arial" w:cs="Arial"/>
          <w:b w:val="0"/>
          <w:iCs/>
          <w:sz w:val="22"/>
          <w:szCs w:val="22"/>
        </w:rPr>
        <w:t>.000</w:t>
      </w:r>
      <w:r w:rsidR="00C53EBF">
        <w:rPr>
          <w:rFonts w:ascii="Arial" w:hAnsi="Arial" w:cs="Arial"/>
          <w:b w:val="0"/>
          <w:iCs/>
          <w:sz w:val="22"/>
          <w:szCs w:val="22"/>
        </w:rPr>
        <w:t>,00</w:t>
      </w:r>
      <w:r w:rsidR="00B95611">
        <w:rPr>
          <w:rFonts w:ascii="Arial" w:hAnsi="Arial" w:cs="Arial"/>
          <w:b w:val="0"/>
          <w:iCs/>
          <w:sz w:val="22"/>
          <w:szCs w:val="22"/>
        </w:rPr>
        <w:t xml:space="preserve"> (Duzentos e vinte e cinco</w:t>
      </w:r>
      <w:r w:rsidR="000761FE">
        <w:rPr>
          <w:rFonts w:ascii="Arial" w:hAnsi="Arial" w:cs="Arial"/>
          <w:b w:val="0"/>
          <w:iCs/>
          <w:sz w:val="22"/>
          <w:szCs w:val="22"/>
        </w:rPr>
        <w:t xml:space="preserve"> mil reais) dos</w:t>
      </w:r>
      <w:r w:rsidR="009152A5" w:rsidRPr="002B7129">
        <w:rPr>
          <w:rFonts w:ascii="Arial" w:hAnsi="Arial" w:cs="Arial"/>
          <w:b w:val="0"/>
          <w:iCs/>
          <w:sz w:val="22"/>
          <w:szCs w:val="22"/>
        </w:rPr>
        <w:t xml:space="preserve"> seguintes créditos orçamentários no orçamento do </w:t>
      </w:r>
      <w:r w:rsidR="007C54BD" w:rsidRPr="002B7129">
        <w:rPr>
          <w:rFonts w:ascii="Arial" w:hAnsi="Arial" w:cs="Arial"/>
          <w:b w:val="0"/>
          <w:iCs/>
          <w:sz w:val="22"/>
          <w:szCs w:val="22"/>
        </w:rPr>
        <w:t xml:space="preserve">Poder </w:t>
      </w:r>
      <w:r w:rsidR="000761FE">
        <w:rPr>
          <w:rFonts w:ascii="Arial" w:hAnsi="Arial" w:cs="Arial"/>
          <w:b w:val="0"/>
          <w:iCs/>
          <w:sz w:val="22"/>
          <w:szCs w:val="22"/>
        </w:rPr>
        <w:t xml:space="preserve">Legislativo – dotação orçamentária </w:t>
      </w:r>
      <w:r w:rsidR="000761FE" w:rsidRPr="002B7129">
        <w:rPr>
          <w:rFonts w:ascii="Arial" w:hAnsi="Arial" w:cs="Arial"/>
          <w:b w:val="0"/>
          <w:iCs/>
          <w:sz w:val="22"/>
          <w:szCs w:val="22"/>
        </w:rPr>
        <w:t>01.122.0001.1.002</w:t>
      </w:r>
      <w:r w:rsidR="00C572F0">
        <w:rPr>
          <w:rFonts w:ascii="Arial" w:hAnsi="Arial" w:cs="Arial"/>
          <w:b w:val="0"/>
          <w:iCs/>
          <w:sz w:val="22"/>
          <w:szCs w:val="22"/>
        </w:rPr>
        <w:t xml:space="preserve"> - </w:t>
      </w:r>
      <w:r w:rsidR="000761FE" w:rsidRPr="002B7129">
        <w:rPr>
          <w:rFonts w:ascii="Arial" w:hAnsi="Arial" w:cs="Arial"/>
          <w:b w:val="0"/>
          <w:iCs/>
          <w:sz w:val="22"/>
          <w:szCs w:val="22"/>
        </w:rPr>
        <w:t>Modernização Administrativa da Câmara</w:t>
      </w:r>
      <w:r w:rsidR="000761FE">
        <w:rPr>
          <w:rFonts w:ascii="Arial" w:hAnsi="Arial" w:cs="Arial"/>
          <w:b w:val="0"/>
          <w:iCs/>
          <w:sz w:val="22"/>
          <w:szCs w:val="22"/>
        </w:rPr>
        <w:t xml:space="preserve"> - </w:t>
      </w:r>
      <w:r w:rsidR="000761FE" w:rsidRPr="002B7129">
        <w:rPr>
          <w:rFonts w:ascii="Arial" w:hAnsi="Arial" w:cs="Arial"/>
          <w:b w:val="0"/>
          <w:iCs/>
          <w:sz w:val="22"/>
          <w:szCs w:val="22"/>
        </w:rPr>
        <w:t>4.4.90.52 Equipamento e Material Permanente</w:t>
      </w:r>
      <w:r w:rsidR="000761FE">
        <w:rPr>
          <w:rFonts w:ascii="Arial" w:hAnsi="Arial" w:cs="Arial"/>
          <w:b w:val="0"/>
          <w:iCs/>
          <w:sz w:val="22"/>
          <w:szCs w:val="22"/>
        </w:rPr>
        <w:t>.</w:t>
      </w:r>
    </w:p>
    <w:p w:rsidR="000761FE" w:rsidRDefault="000761FE" w:rsidP="002B7129">
      <w:pPr>
        <w:pStyle w:val="Corpodetexto"/>
        <w:tabs>
          <w:tab w:val="left" w:pos="900"/>
        </w:tabs>
        <w:spacing w:line="360" w:lineRule="auto"/>
        <w:ind w:firstLine="851"/>
        <w:rPr>
          <w:rFonts w:ascii="Arial" w:hAnsi="Arial" w:cs="Arial"/>
          <w:b w:val="0"/>
          <w:iCs/>
          <w:sz w:val="22"/>
          <w:szCs w:val="22"/>
        </w:rPr>
      </w:pPr>
    </w:p>
    <w:p w:rsidR="009152A5" w:rsidRDefault="009152A5" w:rsidP="002B7129">
      <w:pPr>
        <w:pStyle w:val="Corpodetexto"/>
        <w:tabs>
          <w:tab w:val="left" w:pos="900"/>
        </w:tabs>
        <w:spacing w:line="360" w:lineRule="auto"/>
        <w:ind w:firstLine="851"/>
        <w:rPr>
          <w:rFonts w:ascii="Arial" w:hAnsi="Arial" w:cs="Arial"/>
          <w:b w:val="0"/>
          <w:iCs/>
          <w:sz w:val="22"/>
          <w:szCs w:val="22"/>
        </w:rPr>
      </w:pPr>
      <w:r w:rsidRPr="002B7129">
        <w:rPr>
          <w:rFonts w:ascii="Arial" w:hAnsi="Arial" w:cs="Arial"/>
          <w:b w:val="0"/>
          <w:iCs/>
          <w:sz w:val="22"/>
          <w:szCs w:val="22"/>
        </w:rPr>
        <w:t>Art. 2</w:t>
      </w:r>
      <w:r w:rsidRPr="002B7129">
        <w:rPr>
          <w:rFonts w:ascii="Arial" w:hAnsi="Arial" w:cs="Arial"/>
          <w:b w:val="0"/>
          <w:sz w:val="22"/>
          <w:szCs w:val="22"/>
          <w:u w:val="single"/>
          <w:vertAlign w:val="superscript"/>
        </w:rPr>
        <w:t>o</w:t>
      </w:r>
      <w:r w:rsidRPr="002B7129">
        <w:rPr>
          <w:rFonts w:ascii="Arial" w:hAnsi="Arial" w:cs="Arial"/>
          <w:iCs/>
          <w:sz w:val="22"/>
          <w:szCs w:val="22"/>
        </w:rPr>
        <w:t xml:space="preserve"> </w:t>
      </w:r>
      <w:r w:rsidRPr="002B7129">
        <w:rPr>
          <w:rFonts w:ascii="Arial" w:hAnsi="Arial" w:cs="Arial"/>
          <w:b w:val="0"/>
          <w:iCs/>
          <w:sz w:val="22"/>
          <w:szCs w:val="22"/>
        </w:rPr>
        <w:t>Esta Resolução entra em vigor na data da sua publicação.</w:t>
      </w:r>
    </w:p>
    <w:p w:rsidR="00430209" w:rsidRDefault="00430209" w:rsidP="00430209">
      <w:pPr>
        <w:pStyle w:val="Corpodetexto"/>
        <w:tabs>
          <w:tab w:val="left" w:pos="900"/>
        </w:tabs>
        <w:spacing w:line="360" w:lineRule="auto"/>
        <w:ind w:firstLine="851"/>
        <w:jc w:val="right"/>
        <w:rPr>
          <w:rFonts w:ascii="Arial" w:hAnsi="Arial" w:cs="Arial"/>
          <w:b w:val="0"/>
          <w:iCs/>
          <w:sz w:val="22"/>
          <w:szCs w:val="22"/>
        </w:rPr>
      </w:pPr>
    </w:p>
    <w:p w:rsidR="00430209" w:rsidRDefault="00430209" w:rsidP="00430209">
      <w:pPr>
        <w:pStyle w:val="Corpodetexto"/>
        <w:tabs>
          <w:tab w:val="left" w:pos="900"/>
        </w:tabs>
        <w:spacing w:line="360" w:lineRule="auto"/>
        <w:ind w:firstLine="851"/>
        <w:jc w:val="right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>Santa Maria,</w:t>
      </w:r>
      <w:r w:rsidR="00B95611">
        <w:rPr>
          <w:rFonts w:ascii="Arial" w:hAnsi="Arial" w:cs="Arial"/>
          <w:b w:val="0"/>
          <w:iCs/>
          <w:sz w:val="22"/>
          <w:szCs w:val="22"/>
        </w:rPr>
        <w:t xml:space="preserve"> 02 de maio</w:t>
      </w:r>
      <w:r>
        <w:rPr>
          <w:rFonts w:ascii="Arial" w:hAnsi="Arial" w:cs="Arial"/>
          <w:b w:val="0"/>
          <w:iCs/>
          <w:sz w:val="22"/>
          <w:szCs w:val="22"/>
        </w:rPr>
        <w:t xml:space="preserve"> de 2017.</w:t>
      </w:r>
    </w:p>
    <w:p w:rsidR="000761FE" w:rsidRDefault="000761FE" w:rsidP="00430209">
      <w:pPr>
        <w:pStyle w:val="Corpodetexto"/>
        <w:tabs>
          <w:tab w:val="left" w:pos="900"/>
        </w:tabs>
        <w:spacing w:line="360" w:lineRule="auto"/>
        <w:ind w:firstLine="851"/>
        <w:jc w:val="right"/>
        <w:rPr>
          <w:rFonts w:ascii="Arial" w:hAnsi="Arial" w:cs="Arial"/>
          <w:b w:val="0"/>
          <w:iCs/>
          <w:sz w:val="22"/>
          <w:szCs w:val="22"/>
        </w:rPr>
      </w:pPr>
    </w:p>
    <w:p w:rsidR="000761FE" w:rsidRPr="002B7129" w:rsidRDefault="000761FE" w:rsidP="00430209">
      <w:pPr>
        <w:pStyle w:val="Corpodetexto"/>
        <w:tabs>
          <w:tab w:val="left" w:pos="900"/>
        </w:tabs>
        <w:spacing w:line="360" w:lineRule="auto"/>
        <w:ind w:firstLine="851"/>
        <w:jc w:val="right"/>
        <w:rPr>
          <w:rFonts w:ascii="Arial" w:hAnsi="Arial" w:cs="Arial"/>
          <w:b w:val="0"/>
          <w:iCs/>
          <w:sz w:val="22"/>
          <w:szCs w:val="22"/>
        </w:rPr>
      </w:pPr>
    </w:p>
    <w:p w:rsidR="002B7129" w:rsidRPr="002B7129" w:rsidRDefault="002B7129" w:rsidP="002B7129">
      <w:pPr>
        <w:pStyle w:val="Corpodetexto"/>
        <w:tabs>
          <w:tab w:val="left" w:pos="900"/>
        </w:tabs>
        <w:spacing w:line="360" w:lineRule="auto"/>
        <w:ind w:firstLine="851"/>
        <w:rPr>
          <w:rFonts w:ascii="Arial" w:hAnsi="Arial" w:cs="Arial"/>
          <w:b w:val="0"/>
          <w:iCs/>
          <w:sz w:val="22"/>
          <w:szCs w:val="22"/>
        </w:rPr>
      </w:pPr>
    </w:p>
    <w:p w:rsidR="002B7129" w:rsidRPr="002B7129" w:rsidRDefault="002B7129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b w:val="0"/>
          <w:iCs/>
          <w:sz w:val="22"/>
          <w:szCs w:val="22"/>
        </w:rPr>
        <w:sectPr w:rsidR="002B7129" w:rsidRPr="002B7129" w:rsidSect="003A33AB">
          <w:headerReference w:type="default" r:id="rId8"/>
          <w:pgSz w:w="11907" w:h="16840" w:code="9"/>
          <w:pgMar w:top="907" w:right="851" w:bottom="941" w:left="1134" w:header="340" w:footer="720" w:gutter="0"/>
          <w:cols w:space="720"/>
        </w:sectPr>
      </w:pPr>
    </w:p>
    <w:p w:rsidR="002B7129" w:rsidRDefault="002B7129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  <w:r w:rsidRPr="002B7129">
        <w:rPr>
          <w:rFonts w:ascii="Arial" w:hAnsi="Arial" w:cs="Arial"/>
          <w:iCs/>
          <w:sz w:val="22"/>
          <w:szCs w:val="22"/>
        </w:rPr>
        <w:t xml:space="preserve">Ver. </w:t>
      </w:r>
      <w:proofErr w:type="spellStart"/>
      <w:r w:rsidRPr="002B7129">
        <w:rPr>
          <w:rFonts w:ascii="Arial" w:hAnsi="Arial" w:cs="Arial"/>
          <w:iCs/>
          <w:sz w:val="22"/>
          <w:szCs w:val="22"/>
        </w:rPr>
        <w:t>Admar</w:t>
      </w:r>
      <w:proofErr w:type="spellEnd"/>
      <w:r w:rsidRPr="002B71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2B7129">
        <w:rPr>
          <w:rFonts w:ascii="Arial" w:hAnsi="Arial" w:cs="Arial"/>
          <w:iCs/>
          <w:sz w:val="22"/>
          <w:szCs w:val="22"/>
        </w:rPr>
        <w:t>Pozzobom</w:t>
      </w:r>
      <w:proofErr w:type="spellEnd"/>
    </w:p>
    <w:p w:rsidR="000761FE" w:rsidRPr="002B7129" w:rsidRDefault="000761FE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</w:p>
    <w:p w:rsidR="002B7129" w:rsidRDefault="002B7129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  <w:r w:rsidRPr="002B7129">
        <w:rPr>
          <w:rFonts w:ascii="Arial" w:hAnsi="Arial" w:cs="Arial"/>
          <w:iCs/>
          <w:sz w:val="22"/>
          <w:szCs w:val="22"/>
        </w:rPr>
        <w:t>Ver. Francisco Harris</w:t>
      </w:r>
      <w:r w:rsidR="002334A3">
        <w:rPr>
          <w:rFonts w:ascii="Arial" w:hAnsi="Arial" w:cs="Arial"/>
          <w:iCs/>
          <w:sz w:val="22"/>
          <w:szCs w:val="22"/>
        </w:rPr>
        <w:t>s</w:t>
      </w:r>
      <w:r w:rsidRPr="002B7129">
        <w:rPr>
          <w:rFonts w:ascii="Arial" w:hAnsi="Arial" w:cs="Arial"/>
          <w:iCs/>
          <w:sz w:val="22"/>
          <w:szCs w:val="22"/>
        </w:rPr>
        <w:t>on de Souza</w:t>
      </w:r>
    </w:p>
    <w:p w:rsidR="000761FE" w:rsidRPr="002B7129" w:rsidRDefault="000761FE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</w:p>
    <w:p w:rsidR="002B7129" w:rsidRDefault="002B7129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  <w:r w:rsidRPr="002B7129">
        <w:rPr>
          <w:rFonts w:ascii="Arial" w:hAnsi="Arial" w:cs="Arial"/>
          <w:iCs/>
          <w:sz w:val="22"/>
          <w:szCs w:val="22"/>
        </w:rPr>
        <w:t>Ver. Ovídio Mayer</w:t>
      </w:r>
    </w:p>
    <w:p w:rsidR="000761FE" w:rsidRPr="002B7129" w:rsidRDefault="000761FE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</w:p>
    <w:p w:rsidR="002B7129" w:rsidRDefault="002B7129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  <w:r w:rsidRPr="002B7129">
        <w:rPr>
          <w:rFonts w:ascii="Arial" w:hAnsi="Arial" w:cs="Arial"/>
          <w:iCs/>
          <w:sz w:val="22"/>
          <w:szCs w:val="22"/>
        </w:rPr>
        <w:t xml:space="preserve">Ver. Manoel </w:t>
      </w:r>
      <w:proofErr w:type="spellStart"/>
      <w:r w:rsidRPr="002B7129">
        <w:rPr>
          <w:rFonts w:ascii="Arial" w:hAnsi="Arial" w:cs="Arial"/>
          <w:iCs/>
          <w:sz w:val="22"/>
          <w:szCs w:val="22"/>
        </w:rPr>
        <w:t>Ba</w:t>
      </w:r>
      <w:r w:rsidR="002334A3">
        <w:rPr>
          <w:rFonts w:ascii="Arial" w:hAnsi="Arial" w:cs="Arial"/>
          <w:iCs/>
          <w:sz w:val="22"/>
          <w:szCs w:val="22"/>
        </w:rPr>
        <w:t>d</w:t>
      </w:r>
      <w:r w:rsidRPr="002B7129">
        <w:rPr>
          <w:rFonts w:ascii="Arial" w:hAnsi="Arial" w:cs="Arial"/>
          <w:iCs/>
          <w:sz w:val="22"/>
          <w:szCs w:val="22"/>
        </w:rPr>
        <w:t>ke</w:t>
      </w:r>
      <w:proofErr w:type="spellEnd"/>
    </w:p>
    <w:p w:rsidR="000761FE" w:rsidRPr="002B7129" w:rsidRDefault="000761FE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</w:p>
    <w:p w:rsidR="002B7129" w:rsidRDefault="002B7129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  <w:r w:rsidRPr="002B7129">
        <w:rPr>
          <w:rFonts w:ascii="Arial" w:hAnsi="Arial" w:cs="Arial"/>
          <w:iCs/>
          <w:sz w:val="22"/>
          <w:szCs w:val="22"/>
        </w:rPr>
        <w:t>Ver. João Ricardo Vargas</w:t>
      </w:r>
    </w:p>
    <w:p w:rsidR="000761FE" w:rsidRDefault="000761FE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</w:p>
    <w:p w:rsidR="002B7129" w:rsidRDefault="002B7129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  <w:proofErr w:type="spellStart"/>
      <w:r w:rsidRPr="002B7129">
        <w:rPr>
          <w:rFonts w:ascii="Arial" w:hAnsi="Arial" w:cs="Arial"/>
          <w:iCs/>
          <w:sz w:val="22"/>
          <w:szCs w:val="22"/>
        </w:rPr>
        <w:t>Ver.Marion</w:t>
      </w:r>
      <w:proofErr w:type="spellEnd"/>
      <w:r w:rsidRPr="002B71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2B7129">
        <w:rPr>
          <w:rFonts w:ascii="Arial" w:hAnsi="Arial" w:cs="Arial"/>
          <w:iCs/>
          <w:sz w:val="22"/>
          <w:szCs w:val="22"/>
        </w:rPr>
        <w:t>Mortari</w:t>
      </w:r>
      <w:proofErr w:type="spellEnd"/>
    </w:p>
    <w:p w:rsidR="000761FE" w:rsidRPr="002B7129" w:rsidRDefault="000761FE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</w:p>
    <w:p w:rsidR="002B7129" w:rsidRDefault="002B7129" w:rsidP="002B7129">
      <w:pPr>
        <w:pStyle w:val="Corpodetexto"/>
        <w:tabs>
          <w:tab w:val="left" w:pos="900"/>
        </w:tabs>
        <w:spacing w:line="960" w:lineRule="auto"/>
        <w:ind w:firstLine="851"/>
        <w:rPr>
          <w:rFonts w:ascii="Arial" w:hAnsi="Arial" w:cs="Arial"/>
          <w:iCs/>
          <w:sz w:val="22"/>
          <w:szCs w:val="22"/>
        </w:rPr>
      </w:pPr>
      <w:r w:rsidRPr="002B7129">
        <w:rPr>
          <w:rFonts w:ascii="Arial" w:hAnsi="Arial" w:cs="Arial"/>
          <w:iCs/>
          <w:sz w:val="22"/>
          <w:szCs w:val="22"/>
        </w:rPr>
        <w:t>Verª. Maria Aparecida Brizola</w:t>
      </w:r>
    </w:p>
    <w:sectPr w:rsidR="002B7129" w:rsidSect="000761FE">
      <w:type w:val="continuous"/>
      <w:pgSz w:w="11907" w:h="16840" w:code="9"/>
      <w:pgMar w:top="907" w:right="851" w:bottom="941" w:left="1134" w:header="34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DD9" w:rsidRDefault="00975DD9">
      <w:r>
        <w:separator/>
      </w:r>
    </w:p>
  </w:endnote>
  <w:endnote w:type="continuationSeparator" w:id="0">
    <w:p w:rsidR="00975DD9" w:rsidRDefault="0097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DD9" w:rsidRDefault="00975DD9">
      <w:r>
        <w:separator/>
      </w:r>
    </w:p>
  </w:footnote>
  <w:footnote w:type="continuationSeparator" w:id="0">
    <w:p w:rsidR="00975DD9" w:rsidRDefault="0097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9905"/>
    </w:tblGrid>
    <w:tr w:rsidR="00F565C2">
      <w:tc>
        <w:tcPr>
          <w:tcW w:w="160" w:type="dxa"/>
        </w:tcPr>
        <w:p w:rsidR="00F565C2" w:rsidRDefault="000D0B7C">
          <w:pPr>
            <w:pStyle w:val="Cabealho"/>
            <w:ind w:right="-46"/>
          </w:pPr>
          <w:r>
            <w:rPr>
              <w:rFonts w:ascii="Century Gothic" w:hAnsi="Century Gothic"/>
              <w:b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116840</wp:posOffset>
                    </wp:positionH>
                    <wp:positionV relativeFrom="paragraph">
                      <wp:posOffset>-85090</wp:posOffset>
                    </wp:positionV>
                    <wp:extent cx="661035" cy="685800"/>
                    <wp:effectExtent l="2540" t="635" r="3175" b="0"/>
                    <wp:wrapNone/>
                    <wp:docPr id="4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1035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65C2" w:rsidRDefault="00B94B2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47700" cy="676275"/>
                                      <wp:effectExtent l="19050" t="0" r="0" b="0"/>
                                      <wp:docPr id="3" name="Imagem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7700" cy="676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9.2pt;margin-top:-6.7pt;width:52.0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" o:allowincell="f" filled="f" stroked="f" strokeweight="2pt">
                    <v:textbox inset="1pt,1pt,1pt,1pt">
                      <w:txbxContent>
                        <w:p w:rsidR="00F565C2" w:rsidRDefault="00B94B2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47700" cy="676275"/>
                                <wp:effectExtent l="1905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9905" w:type="dxa"/>
        </w:tcPr>
        <w:p w:rsidR="00F565C2" w:rsidRDefault="00F565C2">
          <w:pPr>
            <w:pStyle w:val="Cabealho"/>
            <w:jc w:val="center"/>
            <w:rPr>
              <w:rFonts w:ascii="Century Gothic" w:hAnsi="Century Gothic"/>
              <w:b/>
              <w:sz w:val="22"/>
            </w:rPr>
          </w:pPr>
        </w:p>
        <w:p w:rsidR="00F565C2" w:rsidRDefault="00F565C2">
          <w:pPr>
            <w:pStyle w:val="Cabealho"/>
            <w:jc w:val="center"/>
            <w:rPr>
              <w:rFonts w:ascii="Century Gothic" w:hAnsi="Century Gothic"/>
              <w:b/>
              <w:sz w:val="22"/>
            </w:rPr>
          </w:pPr>
          <w:r>
            <w:rPr>
              <w:rFonts w:ascii="Century Gothic" w:hAnsi="Century Gothic"/>
              <w:b/>
              <w:sz w:val="22"/>
            </w:rPr>
            <w:t>CÂMARA MUNICIPAL DE VEREADORES DE SANTA MARIA</w:t>
          </w:r>
        </w:p>
        <w:p w:rsidR="00F565C2" w:rsidRDefault="00F565C2">
          <w:pPr>
            <w:pStyle w:val="Cabealho"/>
            <w:pBdr>
              <w:bottom w:val="single" w:sz="6" w:space="1" w:color="auto"/>
            </w:pBdr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sz w:val="18"/>
            </w:rPr>
            <w:t>CENTRO DEMOCRÁTICO ADELMO SIMAS GENRO</w:t>
          </w:r>
        </w:p>
        <w:p w:rsidR="00F565C2" w:rsidRDefault="00F565C2">
          <w:pPr>
            <w:pStyle w:val="Cabealho"/>
            <w:jc w:val="center"/>
          </w:pPr>
        </w:p>
      </w:tc>
    </w:tr>
  </w:tbl>
  <w:p w:rsidR="00F565C2" w:rsidRDefault="00F565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23D"/>
    <w:multiLevelType w:val="singleLevel"/>
    <w:tmpl w:val="3EB86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</w:rPr>
    </w:lvl>
  </w:abstractNum>
  <w:abstractNum w:abstractNumId="1" w15:restartNumberingAfterBreak="0">
    <w:nsid w:val="1691604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1B708C0"/>
    <w:multiLevelType w:val="singleLevel"/>
    <w:tmpl w:val="3EB86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</w:rPr>
    </w:lvl>
  </w:abstractNum>
  <w:abstractNum w:abstractNumId="3" w15:restartNumberingAfterBreak="0">
    <w:nsid w:val="6A4D48C8"/>
    <w:multiLevelType w:val="multilevel"/>
    <w:tmpl w:val="D15A1F62"/>
    <w:lvl w:ilvl="0">
      <w:start w:val="1"/>
      <w:numFmt w:val="decimalZero"/>
      <w:lvlText w:val="%1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3">
      <w:start w:val="122"/>
      <w:numFmt w:val="decimal"/>
      <w:lvlText w:val="%1.%2.%3.%4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6">
      <w:start w:val="108"/>
      <w:numFmt w:val="decimal"/>
      <w:lvlText w:val="%1.%2.%3.%4.%5.%6.%7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30"/>
        </w:tabs>
        <w:ind w:left="2730" w:hanging="273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A4"/>
    <w:rsid w:val="00044A03"/>
    <w:rsid w:val="00054EFE"/>
    <w:rsid w:val="000761FE"/>
    <w:rsid w:val="00095D2B"/>
    <w:rsid w:val="000D0B7C"/>
    <w:rsid w:val="000D1665"/>
    <w:rsid w:val="000F27B6"/>
    <w:rsid w:val="002334A3"/>
    <w:rsid w:val="00263E14"/>
    <w:rsid w:val="002740EA"/>
    <w:rsid w:val="002B7129"/>
    <w:rsid w:val="002C0DB2"/>
    <w:rsid w:val="002E38A4"/>
    <w:rsid w:val="00351D54"/>
    <w:rsid w:val="00356EB1"/>
    <w:rsid w:val="003A33AB"/>
    <w:rsid w:val="003E7E30"/>
    <w:rsid w:val="003F2392"/>
    <w:rsid w:val="00406E2A"/>
    <w:rsid w:val="00430209"/>
    <w:rsid w:val="00440EC8"/>
    <w:rsid w:val="00503EAA"/>
    <w:rsid w:val="005344E2"/>
    <w:rsid w:val="00540AE5"/>
    <w:rsid w:val="005614FD"/>
    <w:rsid w:val="005B4C75"/>
    <w:rsid w:val="006540E1"/>
    <w:rsid w:val="00687E0C"/>
    <w:rsid w:val="006E33D8"/>
    <w:rsid w:val="007A4A2E"/>
    <w:rsid w:val="007C54BD"/>
    <w:rsid w:val="0084625B"/>
    <w:rsid w:val="00894F5F"/>
    <w:rsid w:val="008E4548"/>
    <w:rsid w:val="009020ED"/>
    <w:rsid w:val="009152A5"/>
    <w:rsid w:val="00933DA1"/>
    <w:rsid w:val="00975DD9"/>
    <w:rsid w:val="009D0550"/>
    <w:rsid w:val="009D7AFA"/>
    <w:rsid w:val="00A10783"/>
    <w:rsid w:val="00A27395"/>
    <w:rsid w:val="00A5605E"/>
    <w:rsid w:val="00AB004F"/>
    <w:rsid w:val="00AE7B3F"/>
    <w:rsid w:val="00B94B28"/>
    <w:rsid w:val="00B95611"/>
    <w:rsid w:val="00C10E89"/>
    <w:rsid w:val="00C3645F"/>
    <w:rsid w:val="00C475C3"/>
    <w:rsid w:val="00C53EBF"/>
    <w:rsid w:val="00C572F0"/>
    <w:rsid w:val="00D20D63"/>
    <w:rsid w:val="00D54D74"/>
    <w:rsid w:val="00DA2D78"/>
    <w:rsid w:val="00E27B20"/>
    <w:rsid w:val="00E862B9"/>
    <w:rsid w:val="00EC28D8"/>
    <w:rsid w:val="00F5316D"/>
    <w:rsid w:val="00F565C2"/>
    <w:rsid w:val="00F761B7"/>
    <w:rsid w:val="00FD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5C89D1-A3CC-403F-BDCB-113233E6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33AB"/>
  </w:style>
  <w:style w:type="paragraph" w:styleId="Ttulo2">
    <w:name w:val="heading 2"/>
    <w:basedOn w:val="Normal"/>
    <w:next w:val="Normal"/>
    <w:qFormat/>
    <w:rsid w:val="003A33AB"/>
    <w:pPr>
      <w:keepNext/>
      <w:snapToGrid w:val="0"/>
      <w:spacing w:line="302" w:lineRule="exact"/>
      <w:jc w:val="center"/>
      <w:outlineLvl w:val="1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A33A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A33AB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3A33AB"/>
    <w:rPr>
      <w:color w:val="0000FF"/>
      <w:u w:val="single"/>
    </w:rPr>
  </w:style>
  <w:style w:type="paragraph" w:styleId="Corpodetexto">
    <w:name w:val="Body Text"/>
    <w:basedOn w:val="Normal"/>
    <w:semiHidden/>
    <w:rsid w:val="003A33AB"/>
    <w:pPr>
      <w:jc w:val="both"/>
    </w:pPr>
    <w:rPr>
      <w:b/>
      <w:sz w:val="26"/>
    </w:rPr>
  </w:style>
  <w:style w:type="paragraph" w:styleId="Corpodetexto2">
    <w:name w:val="Body Text 2"/>
    <w:basedOn w:val="Normal"/>
    <w:semiHidden/>
    <w:rsid w:val="003A33AB"/>
    <w:pPr>
      <w:jc w:val="both"/>
    </w:pPr>
    <w:rPr>
      <w:sz w:val="26"/>
    </w:rPr>
  </w:style>
  <w:style w:type="paragraph" w:styleId="Recuodecorpodetexto">
    <w:name w:val="Body Text Indent"/>
    <w:basedOn w:val="Normal"/>
    <w:semiHidden/>
    <w:rsid w:val="003A33AB"/>
    <w:pPr>
      <w:snapToGrid w:val="0"/>
      <w:spacing w:line="273" w:lineRule="exact"/>
      <w:ind w:firstLine="720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rsid w:val="003A33AB"/>
    <w:pPr>
      <w:snapToGrid w:val="0"/>
      <w:spacing w:line="273" w:lineRule="exact"/>
      <w:ind w:left="4320"/>
      <w:jc w:val="both"/>
    </w:pPr>
    <w:rPr>
      <w:rFonts w:ascii="Arial" w:hAnsi="Arial"/>
      <w:i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52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2A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9152A5"/>
    <w:pPr>
      <w:jc w:val="center"/>
    </w:pPr>
    <w:rPr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9152A5"/>
    <w:rPr>
      <w:b/>
      <w:bCs/>
      <w:sz w:val="28"/>
      <w:szCs w:val="24"/>
    </w:rPr>
  </w:style>
  <w:style w:type="table" w:styleId="Tabelacomgrade">
    <w:name w:val="Table Grid"/>
    <w:basedOn w:val="Tabelanormal"/>
    <w:uiPriority w:val="59"/>
    <w:rsid w:val="00440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tab\Desktop\Normal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30A3-5E5E-4BD8-81D4-2632493D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Da: Seção de Contabilidade e Finanças</vt:lpstr>
    </vt:vector>
  </TitlesOfParts>
  <Company>CMVSM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Da: Seção de Contabilidade e Finanças</dc:title>
  <dc:creator>contab</dc:creator>
  <cp:lastModifiedBy>Diretoria Legislativa 5</cp:lastModifiedBy>
  <cp:revision>2</cp:revision>
  <cp:lastPrinted>2017-05-02T13:59:00Z</cp:lastPrinted>
  <dcterms:created xsi:type="dcterms:W3CDTF">2017-05-03T18:45:00Z</dcterms:created>
  <dcterms:modified xsi:type="dcterms:W3CDTF">2017-05-03T18:45:00Z</dcterms:modified>
</cp:coreProperties>
</file>