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8" w:rsidRPr="006308E5" w:rsidRDefault="006308E5">
      <w:pPr>
        <w:pStyle w:val="Ttulo2"/>
        <w:rPr>
          <w:rFonts w:cs="Arial"/>
          <w:sz w:val="24"/>
          <w:szCs w:val="24"/>
          <w:u w:val="single"/>
        </w:rPr>
      </w:pPr>
      <w:bookmarkStart w:id="0" w:name="_GoBack"/>
      <w:bookmarkEnd w:id="0"/>
      <w:r w:rsidRPr="006308E5">
        <w:rPr>
          <w:rFonts w:cs="Arial"/>
          <w:sz w:val="24"/>
          <w:szCs w:val="24"/>
          <w:u w:val="single"/>
        </w:rPr>
        <w:t xml:space="preserve">PROJETO DE </w:t>
      </w:r>
      <w:r w:rsidR="008E4548" w:rsidRPr="006308E5">
        <w:rPr>
          <w:rFonts w:cs="Arial"/>
          <w:sz w:val="24"/>
          <w:szCs w:val="24"/>
          <w:u w:val="single"/>
        </w:rPr>
        <w:t>RESOLUÇÃO LEGISLATIVA Nº</w:t>
      </w:r>
      <w:r w:rsidR="006C14C1" w:rsidRPr="006308E5">
        <w:rPr>
          <w:rFonts w:cs="Arial"/>
          <w:sz w:val="24"/>
          <w:szCs w:val="24"/>
          <w:u w:val="single"/>
        </w:rPr>
        <w:t xml:space="preserve"> </w:t>
      </w:r>
      <w:r w:rsidRPr="006308E5">
        <w:rPr>
          <w:rFonts w:cs="Arial"/>
          <w:sz w:val="24"/>
          <w:szCs w:val="24"/>
          <w:u w:val="single"/>
        </w:rPr>
        <w:t>......../2017</w:t>
      </w:r>
    </w:p>
    <w:p w:rsidR="008E4548" w:rsidRPr="006308E5" w:rsidRDefault="008E4548">
      <w:pPr>
        <w:pStyle w:val="Recuodecorpodetexto3"/>
        <w:spacing w:line="360" w:lineRule="auto"/>
        <w:rPr>
          <w:rFonts w:cs="Arial"/>
          <w:b/>
          <w:sz w:val="24"/>
          <w:szCs w:val="24"/>
        </w:rPr>
      </w:pPr>
    </w:p>
    <w:p w:rsidR="00DF65D7" w:rsidRPr="006308E5" w:rsidRDefault="00DF65D7" w:rsidP="00DF65D7">
      <w:pPr>
        <w:pStyle w:val="Textoembloco"/>
        <w:ind w:left="4536"/>
        <w:rPr>
          <w:rFonts w:ascii="Arial" w:hAnsi="Arial"/>
          <w:b w:val="0"/>
        </w:rPr>
      </w:pPr>
      <w:r w:rsidRPr="006308E5">
        <w:rPr>
          <w:rFonts w:ascii="Arial" w:hAnsi="Arial"/>
          <w:b w:val="0"/>
        </w:rPr>
        <w:t>Dispõe sobre a distribuição de materiais de expediente para os Gabinetes Parlamentares da Câmara Municipal de Vereadores e dá outras providências.</w:t>
      </w:r>
    </w:p>
    <w:p w:rsidR="00CF503A" w:rsidRPr="006308E5" w:rsidRDefault="00CF503A" w:rsidP="00CF503A">
      <w:pPr>
        <w:pStyle w:val="A140265"/>
        <w:tabs>
          <w:tab w:val="left" w:pos="10497"/>
        </w:tabs>
        <w:ind w:left="4260" w:right="-1" w:firstLine="0"/>
        <w:rPr>
          <w:rFonts w:ascii="Arial" w:eastAsia="Lucida Sans Unicode" w:hAnsi="Arial" w:cs="Arial"/>
          <w:b/>
          <w:iCs/>
          <w:color w:val="auto"/>
          <w:szCs w:val="24"/>
        </w:rPr>
      </w:pPr>
    </w:p>
    <w:p w:rsidR="00D27D8A" w:rsidRPr="006308E5" w:rsidRDefault="00D27D8A" w:rsidP="00CF503A">
      <w:pPr>
        <w:pStyle w:val="A140265"/>
        <w:tabs>
          <w:tab w:val="left" w:pos="10497"/>
        </w:tabs>
        <w:ind w:left="4260" w:right="-1" w:firstLine="0"/>
        <w:rPr>
          <w:rFonts w:ascii="Arial" w:eastAsia="Lucida Sans Unicode" w:hAnsi="Arial" w:cs="Arial"/>
          <w:b/>
          <w:iCs/>
          <w:color w:val="auto"/>
          <w:szCs w:val="24"/>
        </w:rPr>
      </w:pPr>
    </w:p>
    <w:p w:rsidR="006C14C1" w:rsidRPr="006308E5" w:rsidRDefault="006308E5" w:rsidP="006C14C1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hAnsi="Arial" w:cs="Arial"/>
          <w:b/>
          <w:sz w:val="24"/>
          <w:szCs w:val="24"/>
        </w:rPr>
        <w:t>ADMAR POZZOBOM</w:t>
      </w:r>
      <w:r w:rsidR="006C14C1" w:rsidRPr="006308E5">
        <w:rPr>
          <w:rFonts w:ascii="Arial" w:hAnsi="Arial" w:cs="Arial"/>
          <w:b/>
          <w:sz w:val="24"/>
          <w:szCs w:val="24"/>
        </w:rPr>
        <w:t xml:space="preserve">, </w:t>
      </w:r>
      <w:r w:rsidR="006C14C1" w:rsidRPr="006308E5">
        <w:rPr>
          <w:rFonts w:ascii="Arial" w:hAnsi="Arial" w:cs="Arial"/>
          <w:sz w:val="24"/>
          <w:szCs w:val="24"/>
        </w:rPr>
        <w:t>Presidente da Câmara Municipal de Vereadores de Santa Maria, Rio Grande do Sul,</w:t>
      </w:r>
    </w:p>
    <w:p w:rsidR="006C14C1" w:rsidRPr="006308E5" w:rsidRDefault="006C14C1" w:rsidP="006C14C1">
      <w:pPr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6C14C1" w:rsidRPr="006308E5" w:rsidRDefault="006C14C1" w:rsidP="006C14C1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hAnsi="Arial" w:cs="Arial"/>
          <w:b/>
          <w:bCs/>
          <w:sz w:val="24"/>
          <w:szCs w:val="24"/>
        </w:rPr>
        <w:t>FAÇO SABER</w:t>
      </w:r>
      <w:r w:rsidRPr="006308E5">
        <w:rPr>
          <w:rFonts w:ascii="Arial" w:hAnsi="Arial" w:cs="Arial"/>
          <w:bCs/>
          <w:sz w:val="24"/>
          <w:szCs w:val="24"/>
        </w:rPr>
        <w:t xml:space="preserve"> que,</w:t>
      </w:r>
      <w:r w:rsidRPr="006308E5">
        <w:rPr>
          <w:rFonts w:ascii="Arial" w:hAnsi="Arial" w:cs="Arial"/>
          <w:sz w:val="24"/>
          <w:szCs w:val="24"/>
        </w:rPr>
        <w:t xml:space="preserve"> em conformidade com o que determina a Lei Orgânica do Município e o Regimento Interno desta casa, o plenário aprovou </w:t>
      </w:r>
      <w:proofErr w:type="gramStart"/>
      <w:r w:rsidRPr="006308E5">
        <w:rPr>
          <w:rFonts w:ascii="Arial" w:hAnsi="Arial" w:cs="Arial"/>
          <w:sz w:val="24"/>
          <w:szCs w:val="24"/>
        </w:rPr>
        <w:t>e Eu</w:t>
      </w:r>
      <w:proofErr w:type="gramEnd"/>
      <w:r w:rsidRPr="006308E5">
        <w:rPr>
          <w:rFonts w:ascii="Arial" w:hAnsi="Arial" w:cs="Arial"/>
          <w:sz w:val="24"/>
          <w:szCs w:val="24"/>
        </w:rPr>
        <w:t xml:space="preserve"> promulgo a seguinte:</w:t>
      </w:r>
    </w:p>
    <w:p w:rsidR="006C14C1" w:rsidRPr="006308E5" w:rsidRDefault="006C14C1" w:rsidP="006C14C1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C14C1" w:rsidRPr="006308E5" w:rsidRDefault="006C14C1" w:rsidP="006C14C1">
      <w:pPr>
        <w:jc w:val="center"/>
        <w:rPr>
          <w:rFonts w:ascii="Arial" w:hAnsi="Arial" w:cs="Arial"/>
          <w:b/>
          <w:sz w:val="24"/>
          <w:szCs w:val="24"/>
        </w:rPr>
      </w:pPr>
    </w:p>
    <w:p w:rsidR="006C14C1" w:rsidRPr="006308E5" w:rsidRDefault="006C14C1" w:rsidP="006C14C1">
      <w:pPr>
        <w:jc w:val="center"/>
        <w:rPr>
          <w:rFonts w:ascii="Arial" w:hAnsi="Arial" w:cs="Arial"/>
          <w:b/>
          <w:sz w:val="24"/>
          <w:szCs w:val="24"/>
        </w:rPr>
      </w:pPr>
      <w:r w:rsidRPr="006308E5">
        <w:rPr>
          <w:rFonts w:ascii="Arial" w:hAnsi="Arial" w:cs="Arial"/>
          <w:b/>
          <w:sz w:val="24"/>
          <w:szCs w:val="24"/>
        </w:rPr>
        <w:t>RESOLUÇÃO LEGISLATIVA</w:t>
      </w:r>
    </w:p>
    <w:p w:rsidR="00BE1899" w:rsidRPr="006308E5" w:rsidRDefault="00BE1899" w:rsidP="00BE1899">
      <w:pPr>
        <w:jc w:val="both"/>
        <w:rPr>
          <w:rFonts w:ascii="Arial" w:hAnsi="Arial" w:cs="Arial"/>
          <w:b/>
          <w:sz w:val="24"/>
          <w:szCs w:val="24"/>
        </w:rPr>
      </w:pPr>
    </w:p>
    <w:p w:rsidR="00E7001D" w:rsidRPr="006308E5" w:rsidRDefault="00E7001D" w:rsidP="00E7001D">
      <w:pPr>
        <w:spacing w:line="213" w:lineRule="exact"/>
        <w:jc w:val="both"/>
        <w:rPr>
          <w:rFonts w:ascii="Arial" w:hAnsi="Arial" w:cs="Arial"/>
          <w:sz w:val="24"/>
          <w:szCs w:val="24"/>
        </w:rPr>
      </w:pPr>
    </w:p>
    <w:p w:rsidR="00E7001D" w:rsidRPr="006308E5" w:rsidRDefault="00E7001D" w:rsidP="00D27D8A">
      <w:pPr>
        <w:spacing w:line="232" w:lineRule="auto"/>
        <w:ind w:right="120" w:firstLine="1134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hAnsi="Arial" w:cs="Arial"/>
          <w:b/>
          <w:sz w:val="24"/>
          <w:szCs w:val="24"/>
        </w:rPr>
        <w:t xml:space="preserve">Art. 1º </w:t>
      </w:r>
      <w:r w:rsidRPr="006308E5">
        <w:rPr>
          <w:rFonts w:ascii="Arial" w:hAnsi="Arial" w:cs="Arial"/>
          <w:sz w:val="24"/>
          <w:szCs w:val="24"/>
        </w:rPr>
        <w:t>Esta Resolução disciplina a entrega de materiais de expediente para os Gabinetes</w:t>
      </w:r>
      <w:r w:rsidRPr="006308E5">
        <w:rPr>
          <w:rFonts w:ascii="Arial" w:eastAsia="Arial" w:hAnsi="Arial" w:cs="Arial"/>
          <w:b/>
          <w:sz w:val="24"/>
          <w:szCs w:val="24"/>
        </w:rPr>
        <w:t xml:space="preserve"> </w:t>
      </w:r>
      <w:r w:rsidRPr="006308E5">
        <w:rPr>
          <w:rFonts w:ascii="Arial" w:hAnsi="Arial" w:cs="Arial"/>
          <w:sz w:val="24"/>
          <w:szCs w:val="24"/>
        </w:rPr>
        <w:t>Parlamentares da Câmara Municipal de Vereadores de Santa Maria.</w:t>
      </w:r>
    </w:p>
    <w:p w:rsidR="00E7001D" w:rsidRPr="006308E5" w:rsidRDefault="00E7001D" w:rsidP="00D27D8A">
      <w:pPr>
        <w:spacing w:line="315" w:lineRule="exact"/>
        <w:ind w:firstLine="1134"/>
        <w:rPr>
          <w:rFonts w:ascii="Arial" w:hAnsi="Arial" w:cs="Arial"/>
          <w:sz w:val="24"/>
          <w:szCs w:val="24"/>
        </w:rPr>
      </w:pPr>
    </w:p>
    <w:p w:rsidR="00E7001D" w:rsidRPr="006308E5" w:rsidRDefault="00E7001D" w:rsidP="00D27D8A">
      <w:pPr>
        <w:spacing w:line="232" w:lineRule="auto"/>
        <w:ind w:right="120" w:firstLine="1134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hAnsi="Arial" w:cs="Arial"/>
          <w:b/>
          <w:sz w:val="24"/>
          <w:szCs w:val="24"/>
        </w:rPr>
        <w:t xml:space="preserve">Art. 2º </w:t>
      </w:r>
      <w:r w:rsidRPr="006308E5">
        <w:rPr>
          <w:rFonts w:ascii="Arial" w:hAnsi="Arial" w:cs="Arial"/>
          <w:sz w:val="24"/>
          <w:szCs w:val="24"/>
        </w:rPr>
        <w:t>A distribuição dos materiais de expediente será de frequência mensal e anual conforme o item, devendo ser</w:t>
      </w:r>
      <w:r w:rsidRPr="006308E5">
        <w:rPr>
          <w:rFonts w:ascii="Arial" w:eastAsia="Arial" w:hAnsi="Arial" w:cs="Arial"/>
          <w:b/>
          <w:sz w:val="24"/>
          <w:szCs w:val="24"/>
        </w:rPr>
        <w:t xml:space="preserve"> </w:t>
      </w:r>
      <w:r w:rsidRPr="006308E5">
        <w:rPr>
          <w:rFonts w:ascii="Arial" w:hAnsi="Arial" w:cs="Arial"/>
          <w:sz w:val="24"/>
          <w:szCs w:val="24"/>
        </w:rPr>
        <w:t>solicitado à Divisão de Almoxarifado, de acordo com a necessidade, e obedecerá aos seguintes limites unitários por gabinete:</w:t>
      </w:r>
    </w:p>
    <w:tbl>
      <w:tblPr>
        <w:tblpPr w:leftFromText="141" w:rightFromText="141" w:vertAnchor="text" w:horzAnchor="margin" w:tblpY="195"/>
        <w:tblW w:w="8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5116"/>
        <w:gridCol w:w="1702"/>
      </w:tblGrid>
      <w:tr w:rsidR="00E7001D" w:rsidRPr="006308E5" w:rsidTr="00B71E1A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08E5">
              <w:rPr>
                <w:rFonts w:ascii="Arial" w:eastAsia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08E5">
              <w:rPr>
                <w:rFonts w:ascii="Arial" w:eastAsia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B71E1A" w:rsidP="00B71E1A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08E5"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 w:rsidR="00E7001D" w:rsidRPr="006308E5">
              <w:rPr>
                <w:rFonts w:ascii="Arial" w:eastAsia="Arial" w:hAnsi="Arial" w:cs="Arial"/>
                <w:b/>
                <w:sz w:val="24"/>
                <w:szCs w:val="24"/>
              </w:rPr>
              <w:t>eriodicidade</w:t>
            </w:r>
          </w:p>
        </w:tc>
      </w:tr>
      <w:tr w:rsidR="00E7001D" w:rsidRPr="006308E5" w:rsidTr="00B71E1A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02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B71E1A" w:rsidP="00B71E1A">
            <w:pPr>
              <w:spacing w:line="261" w:lineRule="exact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7001D" w:rsidRPr="006308E5">
              <w:rPr>
                <w:rFonts w:ascii="Arial" w:hAnsi="Arial" w:cs="Arial"/>
                <w:sz w:val="24"/>
                <w:szCs w:val="24"/>
              </w:rPr>
              <w:t>Caixa de arquivo 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pStyle w:val="Ttulo3"/>
              <w:jc w:val="center"/>
              <w:rPr>
                <w:rFonts w:ascii="Arial" w:hAnsi="Arial" w:cs="Arial"/>
                <w:color w:val="auto"/>
              </w:rPr>
            </w:pPr>
            <w:r w:rsidRPr="006308E5">
              <w:rPr>
                <w:rFonts w:ascii="Arial" w:hAnsi="Arial" w:cs="Arial"/>
                <w:color w:val="auto"/>
              </w:rPr>
              <w:t>Anual</w:t>
            </w:r>
          </w:p>
        </w:tc>
      </w:tr>
      <w:tr w:rsidR="00E7001D" w:rsidRPr="006308E5" w:rsidTr="00B71E1A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02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Caixa de grampos 26/6 – 1000 unidades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spacing w:line="26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Anual</w:t>
            </w:r>
          </w:p>
        </w:tc>
      </w:tr>
      <w:tr w:rsidR="00E7001D" w:rsidRPr="006308E5" w:rsidTr="00B71E1A">
        <w:trPr>
          <w:trHeight w:val="2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59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01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B71E1A">
            <w:pPr>
              <w:pStyle w:val="Ttulo4"/>
              <w:rPr>
                <w:rFonts w:ascii="Arial" w:eastAsia="Times New Roman" w:hAnsi="Arial" w:cs="Arial"/>
                <w:i w:val="0"/>
                <w:color w:val="auto"/>
                <w:sz w:val="24"/>
                <w:szCs w:val="24"/>
              </w:rPr>
            </w:pPr>
            <w:r w:rsidRPr="006308E5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 xml:space="preserve"> </w:t>
            </w:r>
            <w:r w:rsidR="00E7001D" w:rsidRPr="006308E5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Cola Bastão - 40g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pStyle w:val="Ttulo3"/>
              <w:jc w:val="center"/>
              <w:rPr>
                <w:rFonts w:ascii="Arial" w:hAnsi="Arial" w:cs="Arial"/>
                <w:color w:val="auto"/>
              </w:rPr>
            </w:pPr>
            <w:r w:rsidRPr="006308E5">
              <w:rPr>
                <w:rFonts w:ascii="Arial" w:hAnsi="Arial" w:cs="Arial"/>
                <w:color w:val="auto"/>
              </w:rPr>
              <w:t>Mensal</w:t>
            </w:r>
          </w:p>
        </w:tc>
      </w:tr>
      <w:tr w:rsidR="00E7001D" w:rsidRPr="006308E5" w:rsidTr="00B71E1A">
        <w:trPr>
          <w:trHeight w:val="2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01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Cola Líquida – 40g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spacing w:line="25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</w:tr>
      <w:tr w:rsidR="00E7001D" w:rsidRPr="006308E5" w:rsidTr="00B71E1A">
        <w:trPr>
          <w:trHeight w:val="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3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01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Clipes 3/0 - Caixa com 50 unidades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spacing w:line="26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</w:tr>
      <w:tr w:rsidR="00E7001D" w:rsidRPr="006308E5" w:rsidTr="00B71E1A">
        <w:trPr>
          <w:trHeight w:val="2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01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Caneta (azul)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</w:tr>
      <w:tr w:rsidR="00E7001D" w:rsidRPr="006308E5" w:rsidTr="00B71E1A">
        <w:trPr>
          <w:trHeight w:val="2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01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Caneta (preta)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</w:tr>
      <w:tr w:rsidR="00E7001D" w:rsidRPr="006308E5" w:rsidTr="00B71E1A">
        <w:trPr>
          <w:trHeight w:val="2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01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Caneta (Marca-Texto)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</w:tr>
      <w:tr w:rsidR="00E7001D" w:rsidRPr="006308E5" w:rsidTr="00B71E1A">
        <w:trPr>
          <w:trHeight w:val="2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400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Envelope Branco 22,8x11,2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</w:tr>
      <w:tr w:rsidR="00E7001D" w:rsidRPr="006308E5" w:rsidTr="00B71E1A">
        <w:trPr>
          <w:trHeight w:val="2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05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Envelope Branco 23,5x33,5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</w:tr>
      <w:tr w:rsidR="00E7001D" w:rsidRPr="006308E5" w:rsidTr="00B71E1A">
        <w:trPr>
          <w:trHeight w:val="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6308E5">
            <w:pPr>
              <w:spacing w:line="263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03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B71E1A">
            <w:pPr>
              <w:pStyle w:val="Ttulo6"/>
              <w:rPr>
                <w:rFonts w:ascii="Arial" w:eastAsia="Times New Roman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="00E7001D" w:rsidRPr="006308E5">
              <w:rPr>
                <w:rFonts w:ascii="Arial" w:hAnsi="Arial" w:cs="Arial"/>
                <w:color w:val="auto"/>
                <w:sz w:val="24"/>
                <w:szCs w:val="24"/>
              </w:rPr>
              <w:t>Folha de Papel A4 - Pacote com 500 unidades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</w:tr>
      <w:tr w:rsidR="00E7001D" w:rsidRPr="006308E5" w:rsidTr="00B71E1A">
        <w:trPr>
          <w:trHeight w:val="2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01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Pasta com aba elástica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</w:tr>
      <w:tr w:rsidR="00E7001D" w:rsidRPr="006308E5" w:rsidTr="00B71E1A">
        <w:trPr>
          <w:trHeight w:val="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01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6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8E5">
              <w:rPr>
                <w:rFonts w:ascii="Arial" w:hAnsi="Arial" w:cs="Arial"/>
                <w:sz w:val="24"/>
                <w:szCs w:val="24"/>
              </w:rPr>
              <w:t>Tonner</w:t>
            </w:r>
            <w:proofErr w:type="spellEnd"/>
            <w:r w:rsidRPr="006308E5">
              <w:rPr>
                <w:rFonts w:ascii="Arial" w:hAnsi="Arial" w:cs="Arial"/>
                <w:sz w:val="24"/>
                <w:szCs w:val="24"/>
              </w:rPr>
              <w:t xml:space="preserve"> para impressora laser - 36A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</w:tr>
      <w:tr w:rsidR="00E7001D" w:rsidRPr="006308E5" w:rsidTr="00B71E1A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59" w:lineRule="exact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308E5">
              <w:rPr>
                <w:rFonts w:ascii="Arial" w:hAnsi="Arial" w:cs="Arial"/>
                <w:w w:val="99"/>
                <w:sz w:val="24"/>
                <w:szCs w:val="24"/>
              </w:rPr>
              <w:t>01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>
            <w:pPr>
              <w:spacing w:line="25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8E5">
              <w:rPr>
                <w:rFonts w:ascii="Arial" w:hAnsi="Arial" w:cs="Arial"/>
                <w:sz w:val="24"/>
                <w:szCs w:val="24"/>
              </w:rPr>
              <w:t>Tonner</w:t>
            </w:r>
            <w:proofErr w:type="spellEnd"/>
            <w:r w:rsidRPr="006308E5">
              <w:rPr>
                <w:rFonts w:ascii="Arial" w:hAnsi="Arial" w:cs="Arial"/>
                <w:sz w:val="24"/>
                <w:szCs w:val="24"/>
              </w:rPr>
              <w:t xml:space="preserve"> para impressora laser - 85A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01D" w:rsidRPr="006308E5" w:rsidRDefault="00E7001D" w:rsidP="00B71E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8E5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</w:tr>
    </w:tbl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1E1A" w:rsidRPr="006308E5" w:rsidRDefault="00B71E1A" w:rsidP="00E7001D">
      <w:pPr>
        <w:spacing w:line="23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7001D" w:rsidRPr="006308E5" w:rsidRDefault="00E7001D" w:rsidP="00D27D8A">
      <w:pPr>
        <w:spacing w:line="232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eastAsia="Arial" w:hAnsi="Arial" w:cs="Arial"/>
          <w:b/>
          <w:sz w:val="24"/>
          <w:szCs w:val="24"/>
        </w:rPr>
        <w:t>Art. 3º</w:t>
      </w:r>
      <w:r w:rsidRPr="006308E5">
        <w:rPr>
          <w:rFonts w:ascii="Arial" w:hAnsi="Arial" w:cs="Arial"/>
          <w:sz w:val="24"/>
          <w:szCs w:val="24"/>
        </w:rPr>
        <w:t xml:space="preserve"> As despesas decorrentes da presente Resolução correrão por conta da seguinte dotação</w:t>
      </w:r>
      <w:r w:rsidRPr="006308E5">
        <w:rPr>
          <w:rFonts w:ascii="Arial" w:eastAsia="Arial" w:hAnsi="Arial" w:cs="Arial"/>
          <w:b/>
          <w:sz w:val="24"/>
          <w:szCs w:val="24"/>
        </w:rPr>
        <w:t xml:space="preserve"> </w:t>
      </w:r>
      <w:r w:rsidR="006308E5" w:rsidRPr="006308E5">
        <w:rPr>
          <w:rFonts w:ascii="Arial" w:hAnsi="Arial" w:cs="Arial"/>
          <w:sz w:val="24"/>
          <w:szCs w:val="24"/>
        </w:rPr>
        <w:t>orçamentária</w:t>
      </w:r>
      <w:r w:rsidR="00D27D8A" w:rsidRPr="006308E5">
        <w:rPr>
          <w:rFonts w:ascii="Arial" w:hAnsi="Arial" w:cs="Arial"/>
          <w:sz w:val="24"/>
          <w:szCs w:val="24"/>
        </w:rPr>
        <w:t>:</w:t>
      </w:r>
    </w:p>
    <w:p w:rsidR="00D27D8A" w:rsidRPr="006308E5" w:rsidRDefault="00D27D8A" w:rsidP="00D27D8A">
      <w:pPr>
        <w:spacing w:line="232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7001D" w:rsidRPr="006308E5" w:rsidRDefault="00E7001D" w:rsidP="00D27D8A">
      <w:pPr>
        <w:spacing w:line="213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hAnsi="Arial" w:cs="Arial"/>
          <w:sz w:val="24"/>
          <w:szCs w:val="24"/>
        </w:rPr>
        <w:t>01.01.01.031.0001.2.005 - Manutenção das Atividades Parlamentares de Fiscalização, Controle e Julgamento</w:t>
      </w:r>
    </w:p>
    <w:p w:rsidR="00E7001D" w:rsidRPr="006308E5" w:rsidRDefault="00E7001D" w:rsidP="00D27D8A">
      <w:pPr>
        <w:spacing w:line="1" w:lineRule="exact"/>
        <w:ind w:firstLine="1134"/>
        <w:jc w:val="both"/>
        <w:rPr>
          <w:rFonts w:ascii="Arial" w:hAnsi="Arial" w:cs="Arial"/>
          <w:sz w:val="24"/>
          <w:szCs w:val="24"/>
        </w:rPr>
      </w:pPr>
    </w:p>
    <w:p w:rsidR="00E7001D" w:rsidRPr="006308E5" w:rsidRDefault="00E7001D" w:rsidP="00D27D8A">
      <w:pPr>
        <w:spacing w:line="0" w:lineRule="atLeast"/>
        <w:ind w:firstLine="1134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hAnsi="Arial" w:cs="Arial"/>
          <w:sz w:val="24"/>
          <w:szCs w:val="24"/>
        </w:rPr>
        <w:t>3.3.90.30 – Material de Consumo.</w:t>
      </w:r>
    </w:p>
    <w:p w:rsidR="00E7001D" w:rsidRPr="006308E5" w:rsidRDefault="00E7001D" w:rsidP="00D27D8A">
      <w:pPr>
        <w:spacing w:line="288" w:lineRule="exact"/>
        <w:ind w:firstLine="1134"/>
        <w:jc w:val="both"/>
        <w:rPr>
          <w:rFonts w:ascii="Arial" w:hAnsi="Arial" w:cs="Arial"/>
          <w:sz w:val="24"/>
          <w:szCs w:val="24"/>
        </w:rPr>
      </w:pPr>
    </w:p>
    <w:p w:rsidR="00E7001D" w:rsidRPr="006308E5" w:rsidRDefault="00E7001D" w:rsidP="00D27D8A">
      <w:pPr>
        <w:spacing w:line="232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eastAsia="Arial" w:hAnsi="Arial" w:cs="Arial"/>
          <w:b/>
          <w:sz w:val="24"/>
          <w:szCs w:val="24"/>
        </w:rPr>
        <w:lastRenderedPageBreak/>
        <w:t>Art. 4º</w:t>
      </w:r>
      <w:r w:rsidRPr="006308E5">
        <w:rPr>
          <w:rFonts w:ascii="Arial" w:hAnsi="Arial" w:cs="Arial"/>
          <w:sz w:val="24"/>
          <w:szCs w:val="24"/>
        </w:rPr>
        <w:t xml:space="preserve"> As cotas mensais de materiais não poderão ser antecipadas, tampouco poderão ser</w:t>
      </w:r>
      <w:r w:rsidRPr="006308E5">
        <w:rPr>
          <w:rFonts w:ascii="Arial" w:eastAsia="Arial" w:hAnsi="Arial" w:cs="Arial"/>
          <w:b/>
          <w:sz w:val="24"/>
          <w:szCs w:val="24"/>
        </w:rPr>
        <w:t xml:space="preserve"> </w:t>
      </w:r>
      <w:r w:rsidRPr="006308E5">
        <w:rPr>
          <w:rFonts w:ascii="Arial" w:hAnsi="Arial" w:cs="Arial"/>
          <w:sz w:val="24"/>
          <w:szCs w:val="24"/>
        </w:rPr>
        <w:t>cumulativas.</w:t>
      </w:r>
    </w:p>
    <w:p w:rsidR="00E7001D" w:rsidRPr="006308E5" w:rsidRDefault="00E7001D" w:rsidP="00D27D8A">
      <w:pPr>
        <w:spacing w:line="275" w:lineRule="exact"/>
        <w:ind w:firstLine="1134"/>
        <w:jc w:val="both"/>
        <w:rPr>
          <w:rFonts w:ascii="Arial" w:hAnsi="Arial" w:cs="Arial"/>
          <w:sz w:val="24"/>
          <w:szCs w:val="24"/>
        </w:rPr>
      </w:pPr>
    </w:p>
    <w:p w:rsidR="00E7001D" w:rsidRPr="006308E5" w:rsidRDefault="006308E5" w:rsidP="00D27D8A">
      <w:pPr>
        <w:spacing w:line="0" w:lineRule="atLeast"/>
        <w:ind w:firstLine="1134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eastAsia="Arial" w:hAnsi="Arial" w:cs="Arial"/>
          <w:b/>
          <w:sz w:val="24"/>
          <w:szCs w:val="24"/>
        </w:rPr>
        <w:t>Art. 5</w:t>
      </w:r>
      <w:r w:rsidR="00E7001D" w:rsidRPr="006308E5">
        <w:rPr>
          <w:rFonts w:ascii="Arial" w:eastAsia="Arial" w:hAnsi="Arial" w:cs="Arial"/>
          <w:b/>
          <w:sz w:val="24"/>
          <w:szCs w:val="24"/>
        </w:rPr>
        <w:t xml:space="preserve">º </w:t>
      </w:r>
      <w:r w:rsidR="00E7001D" w:rsidRPr="006308E5">
        <w:rPr>
          <w:rFonts w:ascii="Arial" w:hAnsi="Arial" w:cs="Arial"/>
          <w:sz w:val="24"/>
          <w:szCs w:val="24"/>
        </w:rPr>
        <w:t xml:space="preserve">Esta Resolução Legislativa entra em vigor </w:t>
      </w:r>
      <w:r w:rsidR="00B71E1A" w:rsidRPr="006308E5">
        <w:rPr>
          <w:rFonts w:ascii="Arial" w:hAnsi="Arial" w:cs="Arial"/>
          <w:sz w:val="24"/>
          <w:szCs w:val="24"/>
        </w:rPr>
        <w:t>na data de sua publicação</w:t>
      </w:r>
      <w:r w:rsidR="00E7001D" w:rsidRPr="006308E5">
        <w:rPr>
          <w:rFonts w:ascii="Arial" w:hAnsi="Arial" w:cs="Arial"/>
          <w:sz w:val="24"/>
          <w:szCs w:val="24"/>
        </w:rPr>
        <w:t>.</w:t>
      </w:r>
    </w:p>
    <w:p w:rsidR="00E7001D" w:rsidRPr="006308E5" w:rsidRDefault="00E7001D" w:rsidP="00E7001D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6308E5" w:rsidRPr="006308E5" w:rsidRDefault="006308E5" w:rsidP="00E7001D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6308E5" w:rsidRPr="006308E5" w:rsidRDefault="006308E5" w:rsidP="006308E5">
      <w:pPr>
        <w:spacing w:line="0" w:lineRule="atLeast"/>
        <w:ind w:firstLine="1134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eastAsia="Arial" w:hAnsi="Arial" w:cs="Arial"/>
          <w:b/>
          <w:sz w:val="24"/>
          <w:szCs w:val="24"/>
        </w:rPr>
        <w:t xml:space="preserve">Art. 6º </w:t>
      </w:r>
      <w:r w:rsidRPr="006308E5">
        <w:rPr>
          <w:rFonts w:ascii="Arial" w:hAnsi="Arial" w:cs="Arial"/>
          <w:sz w:val="24"/>
          <w:szCs w:val="24"/>
        </w:rPr>
        <w:t>Fica revogada a Resolução Legislativa nº 009/2016.</w:t>
      </w:r>
    </w:p>
    <w:p w:rsidR="006308E5" w:rsidRPr="006308E5" w:rsidRDefault="006308E5" w:rsidP="00E7001D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E7001D" w:rsidRPr="006308E5" w:rsidRDefault="00E7001D" w:rsidP="00E7001D">
      <w:pPr>
        <w:spacing w:line="211" w:lineRule="exact"/>
        <w:jc w:val="both"/>
        <w:rPr>
          <w:rFonts w:ascii="Arial" w:hAnsi="Arial" w:cs="Arial"/>
          <w:sz w:val="24"/>
          <w:szCs w:val="24"/>
        </w:rPr>
      </w:pPr>
    </w:p>
    <w:p w:rsidR="00CF503A" w:rsidRPr="006308E5" w:rsidRDefault="00CF503A" w:rsidP="00E45428">
      <w:pPr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BD6691" w:rsidRPr="006308E5" w:rsidRDefault="00BD6691" w:rsidP="00E4542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hAnsi="Arial" w:cs="Arial"/>
          <w:sz w:val="24"/>
          <w:szCs w:val="24"/>
        </w:rPr>
        <w:t xml:space="preserve">Gabinete da Presidência da Câmara Municipal de Vereadores de Santa Maria, aos </w:t>
      </w:r>
      <w:r w:rsidR="006308E5" w:rsidRPr="006308E5">
        <w:rPr>
          <w:rFonts w:ascii="Arial" w:hAnsi="Arial" w:cs="Arial"/>
          <w:sz w:val="24"/>
          <w:szCs w:val="24"/>
        </w:rPr>
        <w:t>________</w:t>
      </w:r>
      <w:r w:rsidR="00CF503A" w:rsidRPr="006308E5">
        <w:rPr>
          <w:rFonts w:ascii="Arial" w:hAnsi="Arial" w:cs="Arial"/>
          <w:sz w:val="24"/>
          <w:szCs w:val="24"/>
        </w:rPr>
        <w:t xml:space="preserve"> (</w:t>
      </w:r>
      <w:r w:rsidR="006308E5" w:rsidRPr="006308E5">
        <w:rPr>
          <w:rFonts w:ascii="Arial" w:hAnsi="Arial" w:cs="Arial"/>
          <w:sz w:val="24"/>
          <w:szCs w:val="24"/>
        </w:rPr>
        <w:t>_______</w:t>
      </w:r>
      <w:r w:rsidRPr="006308E5">
        <w:rPr>
          <w:rFonts w:ascii="Arial" w:hAnsi="Arial" w:cs="Arial"/>
          <w:sz w:val="24"/>
          <w:szCs w:val="24"/>
        </w:rPr>
        <w:t xml:space="preserve">) dias do mês de </w:t>
      </w:r>
      <w:r w:rsidR="006308E5" w:rsidRPr="006308E5">
        <w:rPr>
          <w:rFonts w:ascii="Arial" w:hAnsi="Arial" w:cs="Arial"/>
          <w:sz w:val="24"/>
          <w:szCs w:val="24"/>
        </w:rPr>
        <w:t xml:space="preserve">___________ </w:t>
      </w:r>
      <w:proofErr w:type="spellStart"/>
      <w:r w:rsidR="006308E5" w:rsidRPr="006308E5">
        <w:rPr>
          <w:rFonts w:ascii="Arial" w:hAnsi="Arial" w:cs="Arial"/>
          <w:sz w:val="24"/>
          <w:szCs w:val="24"/>
        </w:rPr>
        <w:t>de</w:t>
      </w:r>
      <w:proofErr w:type="spellEnd"/>
      <w:r w:rsidR="006308E5" w:rsidRPr="006308E5">
        <w:rPr>
          <w:rFonts w:ascii="Arial" w:hAnsi="Arial" w:cs="Arial"/>
          <w:sz w:val="24"/>
          <w:szCs w:val="24"/>
        </w:rPr>
        <w:t xml:space="preserve"> 2017</w:t>
      </w:r>
      <w:r w:rsidR="00CF503A" w:rsidRPr="006308E5">
        <w:rPr>
          <w:rFonts w:ascii="Arial" w:hAnsi="Arial" w:cs="Arial"/>
          <w:sz w:val="24"/>
          <w:szCs w:val="24"/>
        </w:rPr>
        <w:t>.</w:t>
      </w:r>
    </w:p>
    <w:p w:rsidR="00BD6691" w:rsidRPr="006308E5" w:rsidRDefault="00BD6691" w:rsidP="00E4542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D6691" w:rsidRPr="006308E5" w:rsidRDefault="00BD6691" w:rsidP="00BD669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308E5" w:rsidRPr="006308E5" w:rsidRDefault="006308E5" w:rsidP="006308E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308E5" w:rsidRPr="006308E5" w:rsidRDefault="006308E5" w:rsidP="006308E5">
      <w:pPr>
        <w:spacing w:line="720" w:lineRule="auto"/>
        <w:ind w:firstLine="1418"/>
        <w:jc w:val="both"/>
        <w:rPr>
          <w:rFonts w:ascii="Arial" w:hAnsi="Arial" w:cs="Arial"/>
          <w:sz w:val="24"/>
          <w:szCs w:val="24"/>
        </w:rPr>
        <w:sectPr w:rsidR="006308E5" w:rsidRPr="006308E5" w:rsidSect="00D27D8A">
          <w:headerReference w:type="default" r:id="rId8"/>
          <w:pgSz w:w="11907" w:h="16840" w:code="9"/>
          <w:pgMar w:top="851" w:right="1134" w:bottom="709" w:left="1418" w:header="340" w:footer="720" w:gutter="0"/>
          <w:cols w:space="720"/>
        </w:sectPr>
      </w:pPr>
    </w:p>
    <w:p w:rsidR="006308E5" w:rsidRPr="006308E5" w:rsidRDefault="006308E5" w:rsidP="006308E5">
      <w:pPr>
        <w:spacing w:line="960" w:lineRule="auto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hAnsi="Arial" w:cs="Arial"/>
          <w:sz w:val="24"/>
          <w:szCs w:val="24"/>
        </w:rPr>
        <w:t xml:space="preserve"> Ver. </w:t>
      </w:r>
      <w:proofErr w:type="spellStart"/>
      <w:r w:rsidRPr="006308E5">
        <w:rPr>
          <w:rFonts w:ascii="Arial" w:hAnsi="Arial" w:cs="Arial"/>
          <w:sz w:val="24"/>
          <w:szCs w:val="24"/>
        </w:rPr>
        <w:t>Admar</w:t>
      </w:r>
      <w:proofErr w:type="spellEnd"/>
      <w:r w:rsidRPr="00630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8E5">
        <w:rPr>
          <w:rFonts w:ascii="Arial" w:hAnsi="Arial" w:cs="Arial"/>
          <w:sz w:val="24"/>
          <w:szCs w:val="24"/>
        </w:rPr>
        <w:t>Pozzobom</w:t>
      </w:r>
      <w:proofErr w:type="spellEnd"/>
    </w:p>
    <w:p w:rsidR="006308E5" w:rsidRPr="006308E5" w:rsidRDefault="006308E5" w:rsidP="006308E5">
      <w:pPr>
        <w:spacing w:line="9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08E5">
        <w:rPr>
          <w:rFonts w:ascii="Arial" w:hAnsi="Arial" w:cs="Arial"/>
          <w:sz w:val="24"/>
          <w:szCs w:val="24"/>
        </w:rPr>
        <w:t>Ver.Francisco</w:t>
      </w:r>
      <w:proofErr w:type="spellEnd"/>
      <w:r w:rsidRPr="006308E5">
        <w:rPr>
          <w:rFonts w:ascii="Arial" w:hAnsi="Arial" w:cs="Arial"/>
          <w:sz w:val="24"/>
          <w:szCs w:val="24"/>
        </w:rPr>
        <w:t xml:space="preserve"> Harrisson de Souza</w:t>
      </w:r>
    </w:p>
    <w:p w:rsidR="006308E5" w:rsidRPr="006308E5" w:rsidRDefault="006308E5" w:rsidP="006308E5">
      <w:pPr>
        <w:spacing w:line="960" w:lineRule="auto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hAnsi="Arial" w:cs="Arial"/>
          <w:sz w:val="24"/>
          <w:szCs w:val="24"/>
        </w:rPr>
        <w:t>Ver. Ovídio Mayer</w:t>
      </w:r>
    </w:p>
    <w:p w:rsidR="006308E5" w:rsidRPr="006308E5" w:rsidRDefault="006308E5" w:rsidP="006308E5">
      <w:pPr>
        <w:spacing w:line="9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08E5">
        <w:rPr>
          <w:rFonts w:ascii="Arial" w:hAnsi="Arial" w:cs="Arial"/>
          <w:sz w:val="24"/>
          <w:szCs w:val="24"/>
        </w:rPr>
        <w:t xml:space="preserve">Ver. Manoel </w:t>
      </w:r>
      <w:proofErr w:type="spellStart"/>
      <w:r w:rsidRPr="006308E5">
        <w:rPr>
          <w:rFonts w:ascii="Arial" w:hAnsi="Arial" w:cs="Arial"/>
          <w:sz w:val="24"/>
          <w:szCs w:val="24"/>
        </w:rPr>
        <w:t>Badke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6308E5" w:rsidRPr="006308E5" w:rsidRDefault="006308E5" w:rsidP="006308E5">
      <w:pPr>
        <w:spacing w:line="960" w:lineRule="auto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hAnsi="Arial" w:cs="Arial"/>
          <w:sz w:val="24"/>
          <w:szCs w:val="24"/>
        </w:rPr>
        <w:t>Ver. João Ricardo Vargas</w:t>
      </w:r>
    </w:p>
    <w:p w:rsidR="006308E5" w:rsidRPr="006308E5" w:rsidRDefault="006308E5" w:rsidP="006308E5">
      <w:pPr>
        <w:spacing w:line="9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08E5">
        <w:rPr>
          <w:rFonts w:ascii="Arial" w:hAnsi="Arial" w:cs="Arial"/>
          <w:sz w:val="24"/>
          <w:szCs w:val="24"/>
        </w:rPr>
        <w:t>Ver.Marion</w:t>
      </w:r>
      <w:proofErr w:type="spellEnd"/>
      <w:r w:rsidRPr="00630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8E5">
        <w:rPr>
          <w:rFonts w:ascii="Arial" w:hAnsi="Arial" w:cs="Arial"/>
          <w:sz w:val="24"/>
          <w:szCs w:val="24"/>
        </w:rPr>
        <w:t>Mortari</w:t>
      </w:r>
      <w:proofErr w:type="spellEnd"/>
    </w:p>
    <w:p w:rsidR="00CF503A" w:rsidRDefault="006308E5" w:rsidP="006308E5">
      <w:pPr>
        <w:spacing w:line="960" w:lineRule="auto"/>
        <w:jc w:val="both"/>
        <w:rPr>
          <w:rFonts w:ascii="Arial" w:hAnsi="Arial" w:cs="Arial"/>
          <w:sz w:val="24"/>
          <w:szCs w:val="24"/>
        </w:rPr>
      </w:pPr>
      <w:r w:rsidRPr="006308E5">
        <w:rPr>
          <w:rFonts w:ascii="Arial" w:hAnsi="Arial" w:cs="Arial"/>
          <w:sz w:val="24"/>
          <w:szCs w:val="24"/>
        </w:rPr>
        <w:t>Verª. Maria Aparecida Brizola</w:t>
      </w:r>
    </w:p>
    <w:p w:rsidR="006308E5" w:rsidRDefault="006308E5" w:rsidP="006308E5">
      <w:pPr>
        <w:spacing w:line="960" w:lineRule="auto"/>
        <w:jc w:val="center"/>
        <w:rPr>
          <w:rFonts w:ascii="Arial" w:hAnsi="Arial" w:cs="Arial"/>
          <w:b/>
          <w:sz w:val="24"/>
          <w:szCs w:val="24"/>
          <w:u w:val="single"/>
        </w:rPr>
        <w:sectPr w:rsidR="006308E5" w:rsidSect="006308E5">
          <w:type w:val="continuous"/>
          <w:pgSz w:w="11907" w:h="16840" w:code="9"/>
          <w:pgMar w:top="851" w:right="1134" w:bottom="709" w:left="1418" w:header="340" w:footer="720" w:gutter="0"/>
          <w:cols w:num="2" w:space="720"/>
        </w:sectPr>
      </w:pPr>
    </w:p>
    <w:p w:rsidR="006308E5" w:rsidRDefault="006308E5" w:rsidP="006308E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08E5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6308E5" w:rsidRDefault="006308E5" w:rsidP="006308E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08E5" w:rsidRPr="006308E5" w:rsidRDefault="006308E5" w:rsidP="006308E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proposição visa atender a necessidade de material dos gabinetes parlamentares.</w:t>
      </w:r>
    </w:p>
    <w:sectPr w:rsidR="006308E5" w:rsidRPr="006308E5" w:rsidSect="006308E5">
      <w:type w:val="continuous"/>
      <w:pgSz w:w="11907" w:h="16840" w:code="9"/>
      <w:pgMar w:top="851" w:right="1134" w:bottom="709" w:left="1418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87" w:rsidRDefault="009B7387">
      <w:r>
        <w:separator/>
      </w:r>
    </w:p>
  </w:endnote>
  <w:endnote w:type="continuationSeparator" w:id="0">
    <w:p w:rsidR="009B7387" w:rsidRDefault="009B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87" w:rsidRDefault="009B7387">
      <w:r>
        <w:separator/>
      </w:r>
    </w:p>
  </w:footnote>
  <w:footnote w:type="continuationSeparator" w:id="0">
    <w:p w:rsidR="009B7387" w:rsidRDefault="009B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183A29">
      <w:tc>
        <w:tcPr>
          <w:tcW w:w="160" w:type="dxa"/>
        </w:tcPr>
        <w:p w:rsidR="00183A29" w:rsidRDefault="008855FB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A29" w:rsidRDefault="008855F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0" t="0" r="0" b="9525"/>
                                      <wp:docPr id="4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A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UDuMBOmhRJ8gaURsOEWhTc846By87oc7ZQnq4VbWXzUSctmBF71RSo4dJQ2Acv7+2QVraLiK1uN7&#10;2UB0sjXSZWrfqt4GhBygvSvIw7EgdG9QDZtJEgaXM4xqOErSWRq4gvkkP1welDZvqeyRXRRYAXQX&#10;nOxutQHw4HpwsW8JWTHOXc25ONsAx2mHOtFMt0kOQGBpPS0kV9AfWZCt0lUae3GUrLw4KEvvplrG&#10;XlKF81l5WS6XZfjTogjjvGNNQ4V99CCuMP6z4j3KfJLFUV5actbYcBaSVpv1kiu0IyDuyg1bMKBy&#10;4uafw3DHwOUZpTCKgzdR5lVJOvfiKp552TxIvSDM3mRJEGdxWZ1TumWC/jslNBY4ms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Chg2OA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183A29" w:rsidRDefault="008855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0" t="0" r="0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183A29" w:rsidRDefault="00183A29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183A29" w:rsidRDefault="00183A29">
          <w:pPr>
            <w:pStyle w:val="Cabealho"/>
            <w:jc w:val="center"/>
          </w:pPr>
        </w:p>
      </w:tc>
    </w:tr>
  </w:tbl>
  <w:p w:rsidR="00183A29" w:rsidRDefault="00183A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3F1B8A"/>
    <w:multiLevelType w:val="hybridMultilevel"/>
    <w:tmpl w:val="4788BFCE"/>
    <w:lvl w:ilvl="0" w:tplc="DA602044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131D01"/>
    <w:multiLevelType w:val="hybridMultilevel"/>
    <w:tmpl w:val="40EE3DB0"/>
    <w:lvl w:ilvl="0" w:tplc="22E63338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5" w15:restartNumberingAfterBreak="0">
    <w:nsid w:val="3B806766"/>
    <w:multiLevelType w:val="hybridMultilevel"/>
    <w:tmpl w:val="12E67EFE"/>
    <w:lvl w:ilvl="0" w:tplc="BF2EE5BC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580078"/>
    <w:multiLevelType w:val="hybridMultilevel"/>
    <w:tmpl w:val="50C03F96"/>
    <w:lvl w:ilvl="0" w:tplc="41C6D9BA">
      <w:start w:val="1"/>
      <w:numFmt w:val="upperRoman"/>
      <w:lvlText w:val="%1."/>
      <w:lvlJc w:val="left"/>
      <w:pPr>
        <w:ind w:left="1287" w:hanging="72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abstractNum w:abstractNumId="8" w15:restartNumberingAfterBreak="0">
    <w:nsid w:val="72AD28D3"/>
    <w:multiLevelType w:val="hybridMultilevel"/>
    <w:tmpl w:val="C076065C"/>
    <w:lvl w:ilvl="0" w:tplc="B06CA76A">
      <w:start w:val="1"/>
      <w:numFmt w:val="upperRoman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133025"/>
    <w:multiLevelType w:val="hybridMultilevel"/>
    <w:tmpl w:val="578CED46"/>
    <w:lvl w:ilvl="0" w:tplc="BF2EE5BC">
      <w:start w:val="1"/>
      <w:numFmt w:val="lowerLetter"/>
      <w:lvlText w:val="%1)"/>
      <w:lvlJc w:val="left"/>
      <w:pPr>
        <w:ind w:left="1069" w:hanging="360"/>
      </w:pPr>
    </w:lvl>
    <w:lvl w:ilvl="1" w:tplc="0416000F">
      <w:start w:val="1"/>
      <w:numFmt w:val="decimal"/>
      <w:lvlText w:val="%2."/>
      <w:lvlJc w:val="left"/>
      <w:pPr>
        <w:ind w:left="3905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06872"/>
    <w:rsid w:val="00017656"/>
    <w:rsid w:val="00044A03"/>
    <w:rsid w:val="00054EFE"/>
    <w:rsid w:val="000842B1"/>
    <w:rsid w:val="000A0A55"/>
    <w:rsid w:val="00106F75"/>
    <w:rsid w:val="00140C12"/>
    <w:rsid w:val="0016285C"/>
    <w:rsid w:val="00183A29"/>
    <w:rsid w:val="00253E03"/>
    <w:rsid w:val="002C0DB2"/>
    <w:rsid w:val="002D5AE0"/>
    <w:rsid w:val="002E38A4"/>
    <w:rsid w:val="002F0617"/>
    <w:rsid w:val="00331183"/>
    <w:rsid w:val="00360565"/>
    <w:rsid w:val="003C49D1"/>
    <w:rsid w:val="003E7E30"/>
    <w:rsid w:val="00421084"/>
    <w:rsid w:val="00426F66"/>
    <w:rsid w:val="0044448A"/>
    <w:rsid w:val="00456D1B"/>
    <w:rsid w:val="004B0730"/>
    <w:rsid w:val="00503EAA"/>
    <w:rsid w:val="005614FD"/>
    <w:rsid w:val="005775AC"/>
    <w:rsid w:val="005B34D5"/>
    <w:rsid w:val="005F314B"/>
    <w:rsid w:val="006308E5"/>
    <w:rsid w:val="00632DBF"/>
    <w:rsid w:val="00694F51"/>
    <w:rsid w:val="006C14C1"/>
    <w:rsid w:val="0071371C"/>
    <w:rsid w:val="00740E58"/>
    <w:rsid w:val="0075619F"/>
    <w:rsid w:val="007D17A2"/>
    <w:rsid w:val="007D1C11"/>
    <w:rsid w:val="00834351"/>
    <w:rsid w:val="0084625B"/>
    <w:rsid w:val="00873F98"/>
    <w:rsid w:val="008855FB"/>
    <w:rsid w:val="00894F5F"/>
    <w:rsid w:val="008E4548"/>
    <w:rsid w:val="009020ED"/>
    <w:rsid w:val="00926E1B"/>
    <w:rsid w:val="00933DA1"/>
    <w:rsid w:val="00994996"/>
    <w:rsid w:val="009975A3"/>
    <w:rsid w:val="009B7387"/>
    <w:rsid w:val="009C0DDA"/>
    <w:rsid w:val="009D0550"/>
    <w:rsid w:val="009E21BE"/>
    <w:rsid w:val="00A10783"/>
    <w:rsid w:val="00A27395"/>
    <w:rsid w:val="00A52B1B"/>
    <w:rsid w:val="00AB004F"/>
    <w:rsid w:val="00AB5966"/>
    <w:rsid w:val="00AC4B6C"/>
    <w:rsid w:val="00B71E1A"/>
    <w:rsid w:val="00BC4423"/>
    <w:rsid w:val="00BC7305"/>
    <w:rsid w:val="00BD6691"/>
    <w:rsid w:val="00BE1899"/>
    <w:rsid w:val="00BF2AF4"/>
    <w:rsid w:val="00CB2654"/>
    <w:rsid w:val="00CF503A"/>
    <w:rsid w:val="00D27D8A"/>
    <w:rsid w:val="00D30DC9"/>
    <w:rsid w:val="00D54006"/>
    <w:rsid w:val="00D54D74"/>
    <w:rsid w:val="00DA2D78"/>
    <w:rsid w:val="00DB3228"/>
    <w:rsid w:val="00DC5396"/>
    <w:rsid w:val="00DF65D7"/>
    <w:rsid w:val="00E16AF3"/>
    <w:rsid w:val="00E27B20"/>
    <w:rsid w:val="00E45428"/>
    <w:rsid w:val="00E7001D"/>
    <w:rsid w:val="00E7092C"/>
    <w:rsid w:val="00EA7A9D"/>
    <w:rsid w:val="00F74BBB"/>
    <w:rsid w:val="00F761B7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301B7-3F93-439C-9033-918337FF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00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00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00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paragraph" w:styleId="Recuodecorpodetexto">
    <w:name w:val="Body Text Indent"/>
    <w:basedOn w:val="Normal"/>
    <w:semiHidden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314B"/>
    <w:rPr>
      <w:rFonts w:ascii="Segoe UI" w:hAnsi="Segoe UI" w:cs="Segoe UI"/>
      <w:sz w:val="18"/>
      <w:szCs w:val="18"/>
    </w:rPr>
  </w:style>
  <w:style w:type="paragraph" w:customStyle="1" w:styleId="A140265">
    <w:name w:val="_A140265"/>
    <w:rsid w:val="00CF503A"/>
    <w:pPr>
      <w:widowControl w:val="0"/>
      <w:suppressAutoHyphens/>
      <w:ind w:left="144" w:right="1440" w:firstLine="1728"/>
      <w:jc w:val="both"/>
    </w:pPr>
    <w:rPr>
      <w:color w:val="000000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360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00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00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00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embloco">
    <w:name w:val="Block Text"/>
    <w:basedOn w:val="Normal"/>
    <w:uiPriority w:val="99"/>
    <w:semiHidden/>
    <w:unhideWhenUsed/>
    <w:rsid w:val="00E7001D"/>
    <w:pPr>
      <w:spacing w:line="249" w:lineRule="auto"/>
      <w:ind w:left="5780" w:right="100"/>
      <w:jc w:val="both"/>
    </w:pPr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553D-94A2-40D9-8744-8CE1E761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1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subject/>
  <dc:creator>contab</dc:creator>
  <cp:keywords/>
  <cp:lastModifiedBy>Diretoria Legislativa 5</cp:lastModifiedBy>
  <cp:revision>2</cp:revision>
  <cp:lastPrinted>2017-09-26T17:32:00Z</cp:lastPrinted>
  <dcterms:created xsi:type="dcterms:W3CDTF">2017-09-26T19:21:00Z</dcterms:created>
  <dcterms:modified xsi:type="dcterms:W3CDTF">2017-09-26T19:21:00Z</dcterms:modified>
</cp:coreProperties>
</file>