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FE0341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36"/>
          <w:szCs w:val="28"/>
        </w:rPr>
      </w:pPr>
      <w:bookmarkStart w:id="0" w:name="_GoBack"/>
      <w:bookmarkEnd w:id="0"/>
      <w:r w:rsidRPr="00FE0341">
        <w:rPr>
          <w:rFonts w:ascii="Book Antiqua" w:hAnsi="Book Antiqua"/>
          <w:b/>
          <w:bCs/>
          <w:sz w:val="36"/>
          <w:szCs w:val="28"/>
        </w:rPr>
        <w:t>ATO LEGISLATIVO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 xml:space="preserve"> Nº </w:t>
      </w:r>
      <w:r w:rsidR="00C03BE5">
        <w:rPr>
          <w:rFonts w:ascii="Book Antiqua" w:hAnsi="Book Antiqua"/>
          <w:b/>
          <w:bCs/>
          <w:sz w:val="36"/>
          <w:szCs w:val="28"/>
        </w:rPr>
        <w:t>70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>/201</w:t>
      </w:r>
      <w:r w:rsidR="00F0700A">
        <w:rPr>
          <w:rFonts w:ascii="Book Antiqua" w:hAnsi="Book Antiqua"/>
          <w:b/>
          <w:bCs/>
          <w:sz w:val="36"/>
          <w:szCs w:val="28"/>
        </w:rPr>
        <w:t>7</w:t>
      </w:r>
    </w:p>
    <w:p w:rsidR="005F1974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406ADE" w:rsidRPr="00D6391C" w:rsidRDefault="00C03BE5" w:rsidP="00406ADE">
      <w:pPr>
        <w:pStyle w:val="Default"/>
        <w:spacing w:line="360" w:lineRule="auto"/>
        <w:ind w:left="3402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Prorroga o prazo da </w:t>
      </w:r>
      <w:r w:rsidRPr="00D6391C">
        <w:rPr>
          <w:rFonts w:ascii="Book Antiqua" w:hAnsi="Book Antiqua"/>
          <w:b/>
          <w:bCs/>
        </w:rPr>
        <w:t xml:space="preserve">Comissão Especial </w:t>
      </w:r>
      <w:r>
        <w:rPr>
          <w:rFonts w:ascii="Book Antiqua" w:hAnsi="Book Antiqua"/>
          <w:b/>
          <w:bCs/>
        </w:rPr>
        <w:t>de análise do Projeto de Lei Complementar nº 8525/Legislativo</w:t>
      </w:r>
      <w:r w:rsidR="00DE0F1C">
        <w:rPr>
          <w:rFonts w:ascii="Book Antiqua" w:hAnsi="Book Antiqua"/>
          <w:b/>
          <w:bCs/>
        </w:rPr>
        <w:t>.</w:t>
      </w:r>
    </w:p>
    <w:p w:rsidR="00FD1C5C" w:rsidRPr="00FE0341" w:rsidRDefault="00FD1C5C" w:rsidP="00634240">
      <w:pPr>
        <w:pStyle w:val="Default"/>
        <w:spacing w:line="360" w:lineRule="auto"/>
        <w:ind w:firstLine="2835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C03BE5" w:rsidRPr="00C142F2" w:rsidRDefault="00F0700A" w:rsidP="00C03BE5">
      <w:pPr>
        <w:pStyle w:val="Default"/>
        <w:spacing w:line="360" w:lineRule="auto"/>
        <w:jc w:val="both"/>
        <w:rPr>
          <w:rFonts w:ascii="Book Antiqua" w:hAnsi="Book Antiqua" w:cs="Arial"/>
          <w:bCs/>
        </w:rPr>
      </w:pPr>
      <w:r w:rsidRPr="00D6391C">
        <w:rPr>
          <w:rFonts w:ascii="Book Antiqua" w:hAnsi="Book Antiqua" w:cs="Times New Roman"/>
          <w:b/>
          <w:bCs/>
        </w:rPr>
        <w:t>ADMAR POZZOBOM,</w:t>
      </w:r>
      <w:r w:rsidR="00634240" w:rsidRPr="00D6391C">
        <w:rPr>
          <w:rFonts w:ascii="Book Antiqua" w:hAnsi="Book Antiqua" w:cs="Times New Roman"/>
        </w:rPr>
        <w:t xml:space="preserve"> Presidente da Câmara Municipal de Vereadores de Santa Maria, Rio Grande do Sul, </w:t>
      </w:r>
      <w:r w:rsidR="00634240" w:rsidRPr="00D6391C">
        <w:rPr>
          <w:rFonts w:ascii="Book Antiqua" w:hAnsi="Book Antiqua" w:cs="Times New Roman"/>
          <w:b/>
          <w:bCs/>
        </w:rPr>
        <w:t xml:space="preserve">FAZ SABER que, </w:t>
      </w:r>
      <w:r w:rsidR="00634240" w:rsidRPr="00D6391C">
        <w:rPr>
          <w:rFonts w:ascii="Book Antiqua" w:hAnsi="Book Antiqua" w:cs="Times New Roman"/>
        </w:rPr>
        <w:t xml:space="preserve">em conformidade com o que determina a Lei Orgânica do Município e o Regimento Interno da Câmara de Vereadores, </w:t>
      </w:r>
      <w:r w:rsidR="00C03BE5" w:rsidRPr="00C142F2">
        <w:rPr>
          <w:rFonts w:ascii="Book Antiqua" w:hAnsi="Book Antiqua" w:cs="Arial"/>
        </w:rPr>
        <w:t xml:space="preserve">declara </w:t>
      </w:r>
      <w:r w:rsidR="00C03BE5" w:rsidRPr="00C142F2">
        <w:rPr>
          <w:rFonts w:ascii="Book Antiqua" w:hAnsi="Book Antiqua" w:cs="Arial"/>
          <w:b/>
        </w:rPr>
        <w:t>PRORROGADO</w:t>
      </w:r>
      <w:r w:rsidR="00C03BE5" w:rsidRPr="00C142F2">
        <w:rPr>
          <w:rFonts w:ascii="Book Antiqua" w:hAnsi="Book Antiqua" w:cs="Arial"/>
          <w:b/>
          <w:bCs/>
        </w:rPr>
        <w:t xml:space="preserve"> </w:t>
      </w:r>
      <w:r w:rsidR="00C03BE5" w:rsidRPr="00C142F2">
        <w:rPr>
          <w:rFonts w:ascii="Book Antiqua" w:hAnsi="Book Antiqua" w:cs="Arial"/>
          <w:bCs/>
        </w:rPr>
        <w:t>por 30 (trinta) dias</w:t>
      </w:r>
      <w:r w:rsidR="00C03BE5" w:rsidRPr="00D6391C">
        <w:rPr>
          <w:rFonts w:ascii="Book Antiqua" w:hAnsi="Book Antiqua" w:cs="Times New Roman"/>
        </w:rPr>
        <w:t xml:space="preserve"> </w:t>
      </w:r>
      <w:r w:rsidR="00C03BE5">
        <w:rPr>
          <w:rFonts w:ascii="Book Antiqua" w:hAnsi="Book Antiqua" w:cs="Times New Roman"/>
        </w:rPr>
        <w:t xml:space="preserve">a </w:t>
      </w:r>
      <w:r w:rsidR="00784F44" w:rsidRPr="00D6391C">
        <w:rPr>
          <w:rFonts w:ascii="Book Antiqua" w:hAnsi="Book Antiqua" w:cs="Times New Roman"/>
        </w:rPr>
        <w:t>“</w:t>
      </w:r>
      <w:r w:rsidR="00C03BE5" w:rsidRPr="00D6391C">
        <w:rPr>
          <w:rFonts w:ascii="Book Antiqua" w:hAnsi="Book Antiqua"/>
          <w:b/>
          <w:bCs/>
        </w:rPr>
        <w:t>Comissão Especial</w:t>
      </w:r>
      <w:r w:rsidR="00C03BE5">
        <w:rPr>
          <w:rFonts w:ascii="Book Antiqua" w:hAnsi="Book Antiqua"/>
          <w:b/>
          <w:bCs/>
        </w:rPr>
        <w:t xml:space="preserve"> de análise do Projeto de Lei Complementar nº 8525/Legislativo</w:t>
      </w:r>
      <w:r w:rsidR="009644E8">
        <w:rPr>
          <w:rFonts w:ascii="Book Antiqua" w:hAnsi="Book Antiqua"/>
          <w:b/>
          <w:bCs/>
        </w:rPr>
        <w:t>”</w:t>
      </w:r>
      <w:r w:rsidR="00634240" w:rsidRPr="00D6391C">
        <w:rPr>
          <w:rFonts w:ascii="Book Antiqua" w:hAnsi="Book Antiqua" w:cs="Times New Roman"/>
          <w:b/>
          <w:bCs/>
        </w:rPr>
        <w:t xml:space="preserve">, </w:t>
      </w:r>
      <w:r w:rsidR="00C03BE5" w:rsidRPr="00C142F2">
        <w:rPr>
          <w:rFonts w:ascii="Book Antiqua" w:hAnsi="Book Antiqua" w:cs="Arial"/>
          <w:bCs/>
        </w:rPr>
        <w:t>const</w:t>
      </w:r>
      <w:r w:rsidR="00C03BE5">
        <w:rPr>
          <w:rFonts w:ascii="Book Antiqua" w:hAnsi="Book Antiqua" w:cs="Arial"/>
          <w:bCs/>
        </w:rPr>
        <w:t xml:space="preserve">ituída pelo Ato Legislativo Nº 63/2017, a contar de treze </w:t>
      </w:r>
      <w:r w:rsidR="00C03BE5" w:rsidRPr="00C142F2">
        <w:rPr>
          <w:rFonts w:ascii="Book Antiqua" w:hAnsi="Book Antiqua" w:cs="Arial"/>
          <w:bCs/>
        </w:rPr>
        <w:t>(</w:t>
      </w:r>
      <w:r w:rsidR="00C03BE5">
        <w:rPr>
          <w:rFonts w:ascii="Book Antiqua" w:hAnsi="Book Antiqua" w:cs="Arial"/>
          <w:bCs/>
        </w:rPr>
        <w:t>13</w:t>
      </w:r>
      <w:r w:rsidR="00C03BE5" w:rsidRPr="00C142F2">
        <w:rPr>
          <w:rFonts w:ascii="Book Antiqua" w:hAnsi="Book Antiqua" w:cs="Arial"/>
          <w:bCs/>
        </w:rPr>
        <w:t xml:space="preserve">) de </w:t>
      </w:r>
      <w:r w:rsidR="00C03BE5">
        <w:rPr>
          <w:rFonts w:ascii="Book Antiqua" w:hAnsi="Book Antiqua" w:cs="Arial"/>
          <w:bCs/>
        </w:rPr>
        <w:t>novembro de 2017</w:t>
      </w:r>
      <w:r w:rsidR="00C03BE5" w:rsidRPr="00C142F2">
        <w:rPr>
          <w:rFonts w:ascii="Book Antiqua" w:hAnsi="Book Antiqua" w:cs="Arial"/>
          <w:bCs/>
        </w:rPr>
        <w:t>.</w:t>
      </w:r>
    </w:p>
    <w:p w:rsidR="00344A0A" w:rsidRPr="00D6391C" w:rsidRDefault="00344A0A" w:rsidP="00344A0A">
      <w:pPr>
        <w:pStyle w:val="Default"/>
        <w:spacing w:line="360" w:lineRule="auto"/>
        <w:jc w:val="both"/>
        <w:rPr>
          <w:rFonts w:ascii="Book Antiqua" w:hAnsi="Book Antiqua" w:cs="Times New Roman"/>
        </w:rPr>
      </w:pPr>
    </w:p>
    <w:p w:rsidR="005F1974" w:rsidRDefault="00634240" w:rsidP="00563B1A">
      <w:pPr>
        <w:pStyle w:val="Default"/>
        <w:spacing w:line="360" w:lineRule="auto"/>
        <w:jc w:val="both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SALA DA PRESIDÊNCIA DA CÂMARA DE VEREADORES</w:t>
      </w:r>
      <w:r w:rsidRPr="00D6391C">
        <w:rPr>
          <w:rFonts w:ascii="Book Antiqua" w:hAnsi="Book Antiqua" w:cs="Times New Roman"/>
        </w:rPr>
        <w:t xml:space="preserve">, aos </w:t>
      </w:r>
      <w:r w:rsidR="00DE0F1C">
        <w:rPr>
          <w:rFonts w:ascii="Book Antiqua" w:hAnsi="Book Antiqua" w:cs="Times New Roman"/>
        </w:rPr>
        <w:t>treze</w:t>
      </w:r>
      <w:r w:rsidR="00D203B9">
        <w:rPr>
          <w:rFonts w:ascii="Book Antiqua" w:hAnsi="Book Antiqua" w:cs="Times New Roman"/>
        </w:rPr>
        <w:t xml:space="preserve"> </w:t>
      </w:r>
      <w:r w:rsidR="005754B3" w:rsidRPr="00D6391C">
        <w:rPr>
          <w:rFonts w:ascii="Book Antiqua" w:hAnsi="Book Antiqua" w:cs="Times New Roman"/>
        </w:rPr>
        <w:t>(</w:t>
      </w:r>
      <w:r w:rsidR="00DE0F1C">
        <w:rPr>
          <w:rFonts w:ascii="Book Antiqua" w:hAnsi="Book Antiqua" w:cs="Times New Roman"/>
        </w:rPr>
        <w:t>13</w:t>
      </w:r>
      <w:r w:rsidR="005754B3" w:rsidRPr="00D6391C">
        <w:rPr>
          <w:rFonts w:ascii="Book Antiqua" w:hAnsi="Book Antiqua" w:cs="Times New Roman"/>
        </w:rPr>
        <w:t>)</w:t>
      </w:r>
      <w:r w:rsidR="00FC75A0">
        <w:rPr>
          <w:rFonts w:ascii="Book Antiqua" w:hAnsi="Book Antiqua" w:cs="Times New Roman"/>
        </w:rPr>
        <w:t xml:space="preserve"> </w:t>
      </w:r>
      <w:r w:rsidRPr="00D6391C">
        <w:rPr>
          <w:rFonts w:ascii="Book Antiqua" w:hAnsi="Book Antiqua" w:cs="Times New Roman"/>
        </w:rPr>
        <w:t xml:space="preserve">dias do mês de </w:t>
      </w:r>
      <w:r w:rsidR="00DE0F1C">
        <w:rPr>
          <w:rFonts w:ascii="Book Antiqua" w:hAnsi="Book Antiqua" w:cs="Times New Roman"/>
        </w:rPr>
        <w:t>novembro</w:t>
      </w:r>
      <w:r w:rsidR="00FD1C5C" w:rsidRPr="00D6391C">
        <w:rPr>
          <w:rFonts w:ascii="Book Antiqua" w:hAnsi="Book Antiqua" w:cs="Times New Roman"/>
        </w:rPr>
        <w:t xml:space="preserve"> </w:t>
      </w:r>
      <w:r w:rsidRPr="00D6391C">
        <w:rPr>
          <w:rFonts w:ascii="Book Antiqua" w:hAnsi="Book Antiqua" w:cs="Times New Roman"/>
        </w:rPr>
        <w:t xml:space="preserve">do ano de dois mil e </w:t>
      </w:r>
      <w:r w:rsidR="00D6391C" w:rsidRPr="00D6391C">
        <w:rPr>
          <w:rFonts w:ascii="Book Antiqua" w:hAnsi="Book Antiqua" w:cs="Times New Roman"/>
        </w:rPr>
        <w:t xml:space="preserve">dezessete </w:t>
      </w:r>
      <w:r w:rsidRPr="00D6391C">
        <w:rPr>
          <w:rFonts w:ascii="Book Antiqua" w:hAnsi="Book Antiqua" w:cs="Times New Roman"/>
        </w:rPr>
        <w:t>(</w:t>
      </w:r>
      <w:r w:rsidR="00563B1A" w:rsidRPr="00D6391C">
        <w:rPr>
          <w:rFonts w:ascii="Book Antiqua" w:hAnsi="Book Antiqua" w:cs="Times New Roman"/>
        </w:rPr>
        <w:t>201</w:t>
      </w:r>
      <w:r w:rsidR="00D6391C" w:rsidRPr="00D6391C">
        <w:rPr>
          <w:rFonts w:ascii="Book Antiqua" w:hAnsi="Book Antiqua" w:cs="Times New Roman"/>
        </w:rPr>
        <w:t>7</w:t>
      </w:r>
      <w:r w:rsidRPr="00D6391C">
        <w:rPr>
          <w:rFonts w:ascii="Book Antiqua" w:hAnsi="Book Antiqua" w:cs="Times New Roman"/>
        </w:rPr>
        <w:t xml:space="preserve">). </w:t>
      </w:r>
    </w:p>
    <w:p w:rsidR="008A7CCA" w:rsidRPr="00D6391C" w:rsidRDefault="008A7CCA" w:rsidP="00563B1A">
      <w:pPr>
        <w:pStyle w:val="Default"/>
        <w:spacing w:line="360" w:lineRule="auto"/>
        <w:jc w:val="both"/>
        <w:rPr>
          <w:rFonts w:ascii="Book Antiqua" w:hAnsi="Book Antiqua" w:cs="Times New Roman"/>
        </w:rPr>
      </w:pPr>
    </w:p>
    <w:p w:rsidR="0008224D" w:rsidRPr="00D6391C" w:rsidRDefault="0008224D" w:rsidP="005F1974">
      <w:pPr>
        <w:autoSpaceDE w:val="0"/>
        <w:autoSpaceDN w:val="0"/>
        <w:adjustRightInd w:val="0"/>
        <w:spacing w:after="120"/>
        <w:rPr>
          <w:rFonts w:ascii="Book Antiqua" w:hAnsi="Book Antiqua"/>
        </w:rPr>
      </w:pPr>
    </w:p>
    <w:p w:rsidR="00634240" w:rsidRPr="00D6391C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</w:rPr>
      </w:pPr>
    </w:p>
    <w:p w:rsidR="00F44C45" w:rsidRPr="00D6391C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 xml:space="preserve">Ver. </w:t>
      </w:r>
      <w:r w:rsidR="00D6391C" w:rsidRPr="00D6391C">
        <w:rPr>
          <w:rFonts w:ascii="Book Antiqua" w:hAnsi="Book Antiqua"/>
          <w:b/>
          <w:bCs/>
        </w:rPr>
        <w:t>ADMAR POZZOBOM</w:t>
      </w:r>
    </w:p>
    <w:p w:rsidR="00F44C45" w:rsidRPr="00D6391C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>Presidente</w:t>
      </w:r>
    </w:p>
    <w:p w:rsidR="00CB3151" w:rsidRDefault="00CB3151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9644E8" w:rsidRPr="00D6391C" w:rsidRDefault="009644E8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406ADE" w:rsidRPr="00D6391C" w:rsidRDefault="00406ADE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F44C45" w:rsidRPr="00D6391C" w:rsidRDefault="00F44C45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  <w:r w:rsidRPr="00D6391C">
        <w:rPr>
          <w:rFonts w:ascii="Book Antiqua" w:hAnsi="Book Antiqua"/>
          <w:b/>
          <w:bCs/>
          <w:i/>
          <w:iCs/>
        </w:rPr>
        <w:t>Registre-se e Publique-se</w:t>
      </w:r>
    </w:p>
    <w:p w:rsidR="005F1974" w:rsidRPr="00D6391C" w:rsidRDefault="005F1974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</w:rPr>
      </w:pPr>
    </w:p>
    <w:p w:rsidR="0060331C" w:rsidRPr="00D6391C" w:rsidRDefault="0060331C" w:rsidP="0060331C">
      <w:pPr>
        <w:pStyle w:val="Default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Ver</w:t>
      </w:r>
      <w:r w:rsidR="00D6391C" w:rsidRPr="00D6391C">
        <w:rPr>
          <w:rFonts w:ascii="Book Antiqua" w:hAnsi="Book Antiqua" w:cs="Times New Roman"/>
          <w:b/>
          <w:bCs/>
        </w:rPr>
        <w:t xml:space="preserve">. Manoel </w:t>
      </w:r>
      <w:proofErr w:type="spellStart"/>
      <w:r w:rsidR="00D6391C" w:rsidRPr="00D6391C">
        <w:rPr>
          <w:rFonts w:ascii="Book Antiqua" w:hAnsi="Book Antiqua" w:cs="Times New Roman"/>
          <w:b/>
          <w:bCs/>
        </w:rPr>
        <w:t>Badke</w:t>
      </w:r>
      <w:proofErr w:type="spellEnd"/>
    </w:p>
    <w:p w:rsidR="003016B8" w:rsidRPr="00D6391C" w:rsidRDefault="0060331C" w:rsidP="0060331C">
      <w:pPr>
        <w:jc w:val="both"/>
        <w:rPr>
          <w:rFonts w:ascii="Book Antiqua" w:hAnsi="Book Antiqua"/>
          <w:b/>
        </w:rPr>
      </w:pPr>
      <w:r w:rsidRPr="00D6391C">
        <w:rPr>
          <w:rFonts w:ascii="Book Antiqua" w:hAnsi="Book Antiqua"/>
        </w:rPr>
        <w:t>1</w:t>
      </w:r>
      <w:r w:rsidR="00D6391C" w:rsidRPr="00D6391C">
        <w:rPr>
          <w:rFonts w:ascii="Book Antiqua" w:hAnsi="Book Antiqua"/>
        </w:rPr>
        <w:t>º</w:t>
      </w:r>
      <w:r w:rsidRPr="00D6391C">
        <w:rPr>
          <w:rFonts w:ascii="Book Antiqua" w:hAnsi="Book Antiqua"/>
        </w:rPr>
        <w:t xml:space="preserve"> Secretári</w:t>
      </w:r>
      <w:r w:rsidR="00D6391C" w:rsidRPr="00D6391C">
        <w:rPr>
          <w:rFonts w:ascii="Book Antiqua" w:hAnsi="Book Antiqua"/>
        </w:rPr>
        <w:t>o</w:t>
      </w:r>
    </w:p>
    <w:sectPr w:rsidR="003016B8" w:rsidRPr="00D6391C" w:rsidSect="001C7D95">
      <w:headerReference w:type="default" r:id="rId8"/>
      <w:footerReference w:type="default" r:id="rId9"/>
      <w:pgSz w:w="12242" w:h="16840" w:code="9"/>
      <w:pgMar w:top="1985" w:right="1134" w:bottom="1287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C6" w:rsidRDefault="008276C6">
      <w:r>
        <w:separator/>
      </w:r>
    </w:p>
  </w:endnote>
  <w:endnote w:type="continuationSeparator" w:id="0">
    <w:p w:rsidR="008276C6" w:rsidRDefault="0082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Rua Vale Machado, 1415 - Santa Maria - RS - Cep: 97010-530</w:t>
    </w:r>
  </w:p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Telefone: (55) 3220-</w:t>
    </w:r>
    <w:r w:rsidR="00165D0A" w:rsidRPr="00A23CFF">
      <w:rPr>
        <w:rFonts w:ascii="Tahoma" w:hAnsi="Tahoma"/>
        <w:b/>
        <w:sz w:val="10"/>
        <w:szCs w:val="10"/>
      </w:rPr>
      <w:t xml:space="preserve">7237/3220-7242 </w:t>
    </w:r>
  </w:p>
  <w:p w:rsidR="003016B8" w:rsidRPr="00784F44" w:rsidRDefault="003016B8" w:rsidP="003553AF">
    <w:pPr>
      <w:pStyle w:val="Rodap"/>
      <w:jc w:val="right"/>
      <w:rPr>
        <w:b/>
        <w:sz w:val="10"/>
        <w:szCs w:val="10"/>
      </w:rPr>
    </w:pPr>
    <w:r w:rsidRPr="00784F44">
      <w:rPr>
        <w:rFonts w:ascii="Tahoma" w:hAnsi="Tahoma"/>
        <w:b/>
        <w:sz w:val="10"/>
        <w:szCs w:val="10"/>
      </w:rPr>
      <w:t>Email: dirlegis</w:t>
    </w:r>
    <w:hyperlink r:id="rId1" w:history="1">
      <w:r w:rsidRPr="00784F44">
        <w:rPr>
          <w:rStyle w:val="Hyperlink"/>
          <w:rFonts w:ascii="Tahoma" w:hAnsi="Tahoma"/>
          <w:b/>
          <w:sz w:val="10"/>
          <w:szCs w:val="10"/>
        </w:rPr>
        <w:t>@camara-sm.rs.gov.br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C6" w:rsidRDefault="008276C6">
      <w:r>
        <w:separator/>
      </w:r>
    </w:p>
  </w:footnote>
  <w:footnote w:type="continuationSeparator" w:id="0">
    <w:p w:rsidR="008276C6" w:rsidRDefault="00827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F7FCA2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442C4"/>
    <w:rsid w:val="000757B2"/>
    <w:rsid w:val="0008224D"/>
    <w:rsid w:val="00092620"/>
    <w:rsid w:val="000A042A"/>
    <w:rsid w:val="000D5747"/>
    <w:rsid w:val="0010124D"/>
    <w:rsid w:val="001323DE"/>
    <w:rsid w:val="00133DB1"/>
    <w:rsid w:val="00165D0A"/>
    <w:rsid w:val="00187E5C"/>
    <w:rsid w:val="001C2FD2"/>
    <w:rsid w:val="001C7D95"/>
    <w:rsid w:val="001E1449"/>
    <w:rsid w:val="001F5E86"/>
    <w:rsid w:val="00264BAB"/>
    <w:rsid w:val="002651D7"/>
    <w:rsid w:val="00270A80"/>
    <w:rsid w:val="00295BAA"/>
    <w:rsid w:val="002B7A11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B5C76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85008"/>
    <w:rsid w:val="006A703E"/>
    <w:rsid w:val="006C6B5E"/>
    <w:rsid w:val="006E2DC8"/>
    <w:rsid w:val="006F4748"/>
    <w:rsid w:val="0072669B"/>
    <w:rsid w:val="00730821"/>
    <w:rsid w:val="007459F3"/>
    <w:rsid w:val="00771A3F"/>
    <w:rsid w:val="00784F44"/>
    <w:rsid w:val="007D3F02"/>
    <w:rsid w:val="007E066E"/>
    <w:rsid w:val="008018A7"/>
    <w:rsid w:val="008276C6"/>
    <w:rsid w:val="0084015A"/>
    <w:rsid w:val="00854C17"/>
    <w:rsid w:val="00855B90"/>
    <w:rsid w:val="00866915"/>
    <w:rsid w:val="008A7CCA"/>
    <w:rsid w:val="008F35C4"/>
    <w:rsid w:val="00902E2B"/>
    <w:rsid w:val="00912CC4"/>
    <w:rsid w:val="00963E53"/>
    <w:rsid w:val="009644E8"/>
    <w:rsid w:val="009A7213"/>
    <w:rsid w:val="009C1093"/>
    <w:rsid w:val="009F20A2"/>
    <w:rsid w:val="009F5F15"/>
    <w:rsid w:val="00A17E0E"/>
    <w:rsid w:val="00A23CFF"/>
    <w:rsid w:val="00AC37EA"/>
    <w:rsid w:val="00AD3E2F"/>
    <w:rsid w:val="00B033A8"/>
    <w:rsid w:val="00B217DB"/>
    <w:rsid w:val="00B32651"/>
    <w:rsid w:val="00B375D9"/>
    <w:rsid w:val="00BA089E"/>
    <w:rsid w:val="00BA2741"/>
    <w:rsid w:val="00BF34CB"/>
    <w:rsid w:val="00C03BE5"/>
    <w:rsid w:val="00C11644"/>
    <w:rsid w:val="00C51A87"/>
    <w:rsid w:val="00C70E82"/>
    <w:rsid w:val="00C8169C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E0F1C"/>
    <w:rsid w:val="00DE4210"/>
    <w:rsid w:val="00E017E5"/>
    <w:rsid w:val="00E0274F"/>
    <w:rsid w:val="00E206CA"/>
    <w:rsid w:val="00E5072B"/>
    <w:rsid w:val="00E65E1E"/>
    <w:rsid w:val="00E86A81"/>
    <w:rsid w:val="00E97B62"/>
    <w:rsid w:val="00EA4F8D"/>
    <w:rsid w:val="00EB2E09"/>
    <w:rsid w:val="00EC793A"/>
    <w:rsid w:val="00ED3100"/>
    <w:rsid w:val="00ED7442"/>
    <w:rsid w:val="00EE32B5"/>
    <w:rsid w:val="00F0700A"/>
    <w:rsid w:val="00F16767"/>
    <w:rsid w:val="00F44C45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38759C-F30F-4CD3-923E-5B35F80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vsm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A9E5-DBBA-4F70-9013-F78AE2C1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786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2017-11-20T13:16:00Z</cp:lastPrinted>
  <dcterms:created xsi:type="dcterms:W3CDTF">2017-11-20T13:19:00Z</dcterms:created>
  <dcterms:modified xsi:type="dcterms:W3CDTF">2017-11-20T13:19:00Z</dcterms:modified>
</cp:coreProperties>
</file>