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159C2">
        <w:rPr>
          <w:rFonts w:ascii="Arial" w:hAnsi="Arial" w:cs="Arial"/>
          <w:b/>
          <w:bCs/>
          <w:sz w:val="36"/>
          <w:szCs w:val="28"/>
        </w:rPr>
        <w:t>1</w:t>
      </w:r>
      <w:r w:rsidR="00CB5448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6B70A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Agraciad</w:t>
      </w:r>
      <w:r w:rsidR="006B70A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com a “Comenda I</w:t>
      </w:r>
      <w:r w:rsidR="00C8338F">
        <w:rPr>
          <w:rFonts w:ascii="Arial" w:hAnsi="Arial" w:cs="Arial"/>
          <w:b/>
          <w:bCs/>
        </w:rPr>
        <w:t>rmã Felicidade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F0700A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 xml:space="preserve">reunião dos Vereadores desta Casa Legislativa, foi acolhida pelos presentes a indicação da </w:t>
      </w:r>
      <w:r w:rsidR="008622E0" w:rsidRPr="008622E0">
        <w:rPr>
          <w:rFonts w:ascii="Arial" w:hAnsi="Arial" w:cs="Arial"/>
          <w:b/>
        </w:rPr>
        <w:t>Sr.</w:t>
      </w:r>
      <w:r w:rsidR="008622E0">
        <w:rPr>
          <w:rFonts w:ascii="Arial" w:hAnsi="Arial" w:cs="Arial"/>
        </w:rPr>
        <w:t xml:space="preserve"> </w:t>
      </w:r>
      <w:r w:rsidR="00C8338F" w:rsidRPr="00C8338F">
        <w:rPr>
          <w:rFonts w:ascii="Arial" w:hAnsi="Arial" w:cs="Arial"/>
          <w:b/>
        </w:rPr>
        <w:t>ANA LUCIA LANG MOTTA</w:t>
      </w:r>
      <w:r w:rsidR="00C8338F">
        <w:rPr>
          <w:rFonts w:ascii="Arial" w:hAnsi="Arial" w:cs="Arial"/>
        </w:rPr>
        <w:t xml:space="preserve"> </w:t>
      </w:r>
      <w:r w:rsidR="008622E0">
        <w:rPr>
          <w:rFonts w:ascii="Arial" w:hAnsi="Arial" w:cs="Arial"/>
        </w:rPr>
        <w:t>para o recebimento da “</w:t>
      </w:r>
      <w:r w:rsidR="008622E0">
        <w:rPr>
          <w:rFonts w:ascii="Arial" w:hAnsi="Arial" w:cs="Arial"/>
          <w:b/>
          <w:bCs/>
        </w:rPr>
        <w:t>C</w:t>
      </w:r>
      <w:r w:rsidR="006B70AF">
        <w:rPr>
          <w:rFonts w:ascii="Arial" w:hAnsi="Arial" w:cs="Arial"/>
          <w:b/>
          <w:bCs/>
        </w:rPr>
        <w:t>OMENDA I</w:t>
      </w:r>
      <w:r w:rsidR="00C8338F">
        <w:rPr>
          <w:rFonts w:ascii="Arial" w:hAnsi="Arial" w:cs="Arial"/>
          <w:b/>
          <w:bCs/>
        </w:rPr>
        <w:t>RMÃ</w:t>
      </w:r>
      <w:r w:rsidR="00AA4DB4">
        <w:rPr>
          <w:rFonts w:ascii="Arial" w:hAnsi="Arial" w:cs="Arial"/>
          <w:b/>
          <w:bCs/>
        </w:rPr>
        <w:t xml:space="preserve"> </w:t>
      </w:r>
      <w:r w:rsidR="00C8338F">
        <w:rPr>
          <w:rFonts w:ascii="Arial" w:hAnsi="Arial" w:cs="Arial"/>
          <w:b/>
          <w:bCs/>
        </w:rPr>
        <w:t>FELICIDADE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324B2">
        <w:rPr>
          <w:rFonts w:ascii="Arial" w:hAnsi="Arial" w:cs="Arial"/>
        </w:rPr>
        <w:t>do</w:t>
      </w:r>
      <w:r w:rsidR="006B70AF">
        <w:rPr>
          <w:rFonts w:ascii="Arial" w:hAnsi="Arial" w:cs="Arial"/>
        </w:rPr>
        <w:t>ze</w:t>
      </w:r>
      <w:r w:rsidR="00E324B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B70AF">
        <w:rPr>
          <w:rFonts w:ascii="Arial" w:hAnsi="Arial" w:cs="Arial"/>
        </w:rPr>
        <w:t>1</w:t>
      </w:r>
      <w:r w:rsidR="009159C2">
        <w:rPr>
          <w:rFonts w:ascii="Arial" w:hAnsi="Arial" w:cs="Arial"/>
        </w:rPr>
        <w:t>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AA6C7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B2" w:rsidRDefault="00E45BB2">
      <w:r>
        <w:separator/>
      </w:r>
    </w:p>
  </w:endnote>
  <w:endnote w:type="continuationSeparator" w:id="0">
    <w:p w:rsidR="00E45BB2" w:rsidRDefault="00E4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B2" w:rsidRDefault="00E45BB2">
      <w:r>
        <w:separator/>
      </w:r>
    </w:p>
  </w:footnote>
  <w:footnote w:type="continuationSeparator" w:id="0">
    <w:p w:rsidR="00E45BB2" w:rsidRDefault="00E4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3EE2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A03B3"/>
    <w:rsid w:val="005C7051"/>
    <w:rsid w:val="005F1974"/>
    <w:rsid w:val="0060331C"/>
    <w:rsid w:val="00634240"/>
    <w:rsid w:val="0066169C"/>
    <w:rsid w:val="006632D1"/>
    <w:rsid w:val="00666958"/>
    <w:rsid w:val="006A703E"/>
    <w:rsid w:val="006B70AF"/>
    <w:rsid w:val="006C6B5E"/>
    <w:rsid w:val="006E2DC8"/>
    <w:rsid w:val="006F4748"/>
    <w:rsid w:val="006F4891"/>
    <w:rsid w:val="0072669B"/>
    <w:rsid w:val="00730821"/>
    <w:rsid w:val="00731FA8"/>
    <w:rsid w:val="007459F3"/>
    <w:rsid w:val="00756874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A4DB4"/>
    <w:rsid w:val="00AA6C71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61BB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45BB2"/>
    <w:rsid w:val="00E5072B"/>
    <w:rsid w:val="00E65E1E"/>
    <w:rsid w:val="00E81F4E"/>
    <w:rsid w:val="00E86A81"/>
    <w:rsid w:val="00E97B62"/>
    <w:rsid w:val="00EA4F8D"/>
    <w:rsid w:val="00EA6B6C"/>
    <w:rsid w:val="00EB2E09"/>
    <w:rsid w:val="00EC1239"/>
    <w:rsid w:val="00EC793A"/>
    <w:rsid w:val="00ED3100"/>
    <w:rsid w:val="00ED406D"/>
    <w:rsid w:val="00ED7442"/>
    <w:rsid w:val="00EE32B5"/>
    <w:rsid w:val="00F0700A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1FADD-D6AF-4081-9721-53A917C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4F21-57F2-47F8-881B-44A9AA3D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2018-04-12T15:39:00Z</cp:lastPrinted>
  <dcterms:created xsi:type="dcterms:W3CDTF">2018-04-13T14:39:00Z</dcterms:created>
  <dcterms:modified xsi:type="dcterms:W3CDTF">2018-04-13T14:39:00Z</dcterms:modified>
</cp:coreProperties>
</file>