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BAB" w:rsidRPr="004F1E93" w:rsidRDefault="00264BAB" w:rsidP="00264BAB">
      <w:pPr>
        <w:pBdr>
          <w:top w:val="single" w:sz="4" w:space="1" w:color="auto"/>
          <w:bottom w:val="single" w:sz="4" w:space="1" w:color="auto"/>
        </w:pBdr>
        <w:autoSpaceDE w:val="0"/>
        <w:autoSpaceDN w:val="0"/>
        <w:adjustRightInd w:val="0"/>
        <w:jc w:val="center"/>
        <w:rPr>
          <w:rFonts w:ascii="Arial" w:hAnsi="Arial" w:cs="Arial"/>
          <w:b/>
          <w:bCs/>
          <w:sz w:val="36"/>
          <w:szCs w:val="28"/>
        </w:rPr>
      </w:pPr>
      <w:r w:rsidRPr="004F1E93">
        <w:rPr>
          <w:rFonts w:ascii="Arial" w:hAnsi="Arial" w:cs="Arial"/>
          <w:b/>
          <w:bCs/>
          <w:sz w:val="36"/>
          <w:szCs w:val="28"/>
        </w:rPr>
        <w:t>ATO LEGISLATIVO</w:t>
      </w:r>
      <w:r w:rsidR="00F44C45" w:rsidRPr="004F1E93">
        <w:rPr>
          <w:rFonts w:ascii="Arial" w:hAnsi="Arial" w:cs="Arial"/>
          <w:b/>
          <w:bCs/>
          <w:sz w:val="36"/>
          <w:szCs w:val="28"/>
        </w:rPr>
        <w:t xml:space="preserve"> Nº </w:t>
      </w:r>
      <w:r w:rsidR="00177F17">
        <w:rPr>
          <w:rFonts w:ascii="Arial" w:hAnsi="Arial" w:cs="Arial"/>
          <w:b/>
          <w:bCs/>
          <w:sz w:val="36"/>
          <w:szCs w:val="28"/>
        </w:rPr>
        <w:t>103</w:t>
      </w:r>
      <w:r w:rsidR="00F44C45" w:rsidRPr="004F1E93">
        <w:rPr>
          <w:rFonts w:ascii="Arial" w:hAnsi="Arial" w:cs="Arial"/>
          <w:b/>
          <w:bCs/>
          <w:sz w:val="36"/>
          <w:szCs w:val="28"/>
        </w:rPr>
        <w:t>/201</w:t>
      </w:r>
      <w:r w:rsidR="00C062B8" w:rsidRPr="004F1E93">
        <w:rPr>
          <w:rFonts w:ascii="Arial" w:hAnsi="Arial" w:cs="Arial"/>
          <w:b/>
          <w:bCs/>
          <w:sz w:val="36"/>
          <w:szCs w:val="28"/>
        </w:rPr>
        <w:t>8</w:t>
      </w:r>
    </w:p>
    <w:p w:rsidR="009159C2" w:rsidRDefault="009159C2" w:rsidP="00FB5ABC">
      <w:pPr>
        <w:pStyle w:val="Default"/>
        <w:spacing w:line="276" w:lineRule="auto"/>
        <w:ind w:left="3969"/>
        <w:jc w:val="both"/>
        <w:rPr>
          <w:rFonts w:ascii="Arial" w:hAnsi="Arial" w:cs="Arial"/>
          <w:b/>
          <w:bCs/>
        </w:rPr>
      </w:pPr>
    </w:p>
    <w:p w:rsidR="007B1B8A" w:rsidRDefault="007B1B8A" w:rsidP="001A1CC4">
      <w:pPr>
        <w:autoSpaceDE w:val="0"/>
        <w:autoSpaceDN w:val="0"/>
        <w:adjustRightInd w:val="0"/>
        <w:spacing w:line="276" w:lineRule="auto"/>
        <w:ind w:left="4536"/>
        <w:jc w:val="both"/>
        <w:rPr>
          <w:rFonts w:ascii="Arial" w:hAnsi="Arial" w:cs="Arial"/>
          <w:b/>
          <w:bCs/>
        </w:rPr>
      </w:pPr>
    </w:p>
    <w:p w:rsidR="00406ADE" w:rsidRPr="006651FB" w:rsidRDefault="00177F17" w:rsidP="002137BE">
      <w:pPr>
        <w:autoSpaceDE w:val="0"/>
        <w:autoSpaceDN w:val="0"/>
        <w:adjustRightInd w:val="0"/>
        <w:spacing w:line="276" w:lineRule="auto"/>
        <w:ind w:left="4395"/>
        <w:jc w:val="both"/>
        <w:rPr>
          <w:rFonts w:ascii="Arial" w:hAnsi="Arial" w:cs="Arial"/>
          <w:b/>
          <w:bCs/>
        </w:rPr>
      </w:pPr>
      <w:r>
        <w:rPr>
          <w:rFonts w:ascii="Arial" w:hAnsi="Arial" w:cs="Arial"/>
          <w:b/>
          <w:bCs/>
        </w:rPr>
        <w:t xml:space="preserve">Extingue a </w:t>
      </w:r>
      <w:r w:rsidR="00E017E5" w:rsidRPr="006651FB">
        <w:rPr>
          <w:rFonts w:ascii="Arial" w:hAnsi="Arial" w:cs="Arial"/>
          <w:b/>
          <w:bCs/>
        </w:rPr>
        <w:t>Comissão Especial</w:t>
      </w:r>
      <w:r w:rsidR="00FB5ABC" w:rsidRPr="006651FB">
        <w:rPr>
          <w:rFonts w:ascii="Arial" w:hAnsi="Arial" w:cs="Arial"/>
          <w:b/>
          <w:bCs/>
        </w:rPr>
        <w:t xml:space="preserve"> </w:t>
      </w:r>
      <w:r w:rsidR="00181666">
        <w:rPr>
          <w:rFonts w:ascii="Arial" w:hAnsi="Arial" w:cs="Arial"/>
          <w:b/>
          <w:bCs/>
        </w:rPr>
        <w:t>p</w:t>
      </w:r>
      <w:r w:rsidR="002D2B56">
        <w:rPr>
          <w:rFonts w:ascii="Arial" w:hAnsi="Arial" w:cs="Arial"/>
          <w:b/>
          <w:bCs/>
        </w:rPr>
        <w:t xml:space="preserve">ara </w:t>
      </w:r>
      <w:r w:rsidR="00181666">
        <w:rPr>
          <w:rFonts w:ascii="Arial" w:hAnsi="Arial" w:cs="Arial"/>
          <w:b/>
          <w:bCs/>
        </w:rPr>
        <w:t>a</w:t>
      </w:r>
      <w:r w:rsidR="002D2B56">
        <w:rPr>
          <w:rFonts w:ascii="Arial" w:hAnsi="Arial" w:cs="Arial"/>
          <w:b/>
          <w:bCs/>
        </w:rPr>
        <w:t>nálise do Projeto de Lei Complementar nº 8</w:t>
      </w:r>
      <w:r w:rsidR="00181666">
        <w:rPr>
          <w:rFonts w:ascii="Arial" w:hAnsi="Arial" w:cs="Arial"/>
          <w:b/>
          <w:bCs/>
        </w:rPr>
        <w:t>72</w:t>
      </w:r>
      <w:r w:rsidR="00626BE3">
        <w:rPr>
          <w:rFonts w:ascii="Arial" w:hAnsi="Arial" w:cs="Arial"/>
          <w:b/>
          <w:bCs/>
        </w:rPr>
        <w:t>1</w:t>
      </w:r>
      <w:r w:rsidR="002D2B56">
        <w:rPr>
          <w:rFonts w:ascii="Arial" w:hAnsi="Arial" w:cs="Arial"/>
          <w:b/>
          <w:bCs/>
        </w:rPr>
        <w:t>/</w:t>
      </w:r>
      <w:r w:rsidR="00626BE3">
        <w:rPr>
          <w:rFonts w:ascii="Arial" w:hAnsi="Arial" w:cs="Arial"/>
          <w:b/>
          <w:bCs/>
        </w:rPr>
        <w:t>Executivo</w:t>
      </w:r>
      <w:r w:rsidR="002D2B56">
        <w:rPr>
          <w:rFonts w:ascii="Arial" w:hAnsi="Arial" w:cs="Arial"/>
          <w:b/>
          <w:bCs/>
        </w:rPr>
        <w:t xml:space="preserve">, </w:t>
      </w:r>
      <w:r w:rsidR="00181666">
        <w:rPr>
          <w:rFonts w:ascii="Arial" w:hAnsi="Arial" w:cs="Arial"/>
          <w:b/>
          <w:bCs/>
        </w:rPr>
        <w:t>q</w:t>
      </w:r>
      <w:r w:rsidR="00510D1B">
        <w:rPr>
          <w:rFonts w:ascii="Arial" w:hAnsi="Arial" w:cs="Arial"/>
          <w:b/>
          <w:bCs/>
        </w:rPr>
        <w:t xml:space="preserve">ue </w:t>
      </w:r>
      <w:r w:rsidR="002D2B56">
        <w:rPr>
          <w:rFonts w:ascii="Arial" w:hAnsi="Arial" w:cs="Arial"/>
          <w:b/>
          <w:bCs/>
        </w:rPr>
        <w:t>“</w:t>
      </w:r>
      <w:r w:rsidR="00626BE3">
        <w:rPr>
          <w:rFonts w:ascii="Arial" w:hAnsi="Arial" w:cs="Arial"/>
          <w:b/>
          <w:bCs/>
        </w:rPr>
        <w:t xml:space="preserve">Disciplina a concessão da pensão por morte prevista na alínea “a” do inciso II do art. 6º da Lei Municipal nº 4483, de 03 de dezembro de 2001, nos termos da Lei Federal nº </w:t>
      </w:r>
      <w:r w:rsidR="00D06F34">
        <w:rPr>
          <w:rFonts w:ascii="Arial" w:hAnsi="Arial" w:cs="Arial"/>
          <w:b/>
          <w:bCs/>
        </w:rPr>
        <w:t>13.135, de 17 de junho de 2015, e dá outras providências</w:t>
      </w:r>
      <w:r w:rsidR="002D2B56">
        <w:rPr>
          <w:rFonts w:ascii="Arial" w:hAnsi="Arial" w:cs="Arial"/>
          <w:b/>
          <w:bCs/>
        </w:rPr>
        <w:t>”.</w:t>
      </w:r>
    </w:p>
    <w:p w:rsidR="009159C2" w:rsidRPr="006651FB" w:rsidRDefault="009159C2" w:rsidP="001A1CC4">
      <w:pPr>
        <w:pStyle w:val="Default"/>
        <w:spacing w:line="276" w:lineRule="auto"/>
        <w:ind w:left="3969"/>
        <w:jc w:val="both"/>
        <w:rPr>
          <w:rFonts w:ascii="Arial" w:hAnsi="Arial" w:cs="Arial"/>
          <w:bCs/>
        </w:rPr>
      </w:pPr>
    </w:p>
    <w:p w:rsidR="006651FB" w:rsidRDefault="006651FB" w:rsidP="00731FA8">
      <w:pPr>
        <w:pStyle w:val="Default"/>
        <w:spacing w:line="360" w:lineRule="auto"/>
        <w:ind w:firstLine="1134"/>
        <w:jc w:val="both"/>
        <w:rPr>
          <w:rFonts w:ascii="Arial" w:hAnsi="Arial" w:cs="Arial"/>
          <w:b/>
          <w:bCs/>
        </w:rPr>
      </w:pPr>
      <w:bookmarkStart w:id="0" w:name="_GoBack"/>
    </w:p>
    <w:p w:rsidR="00634240" w:rsidRPr="004F1E93" w:rsidRDefault="00F0700A" w:rsidP="00FE6DE0">
      <w:pPr>
        <w:autoSpaceDE w:val="0"/>
        <w:autoSpaceDN w:val="0"/>
        <w:adjustRightInd w:val="0"/>
        <w:spacing w:line="360" w:lineRule="auto"/>
        <w:ind w:firstLine="1134"/>
        <w:jc w:val="both"/>
        <w:rPr>
          <w:rFonts w:ascii="Arial" w:hAnsi="Arial" w:cs="Arial"/>
        </w:rPr>
      </w:pPr>
      <w:r w:rsidRPr="004F1E93">
        <w:rPr>
          <w:rFonts w:ascii="Arial" w:hAnsi="Arial" w:cs="Arial"/>
          <w:b/>
          <w:bCs/>
        </w:rPr>
        <w:t>A</w:t>
      </w:r>
      <w:r w:rsidR="00E95A20">
        <w:rPr>
          <w:rFonts w:ascii="Arial" w:hAnsi="Arial" w:cs="Arial"/>
          <w:b/>
          <w:bCs/>
        </w:rPr>
        <w:t>DELAR VARGAS DOS SANTOS</w:t>
      </w:r>
      <w:r w:rsidR="007B4C31" w:rsidRPr="004F1E93">
        <w:rPr>
          <w:rFonts w:ascii="Arial" w:hAnsi="Arial" w:cs="Arial"/>
          <w:b/>
          <w:bCs/>
        </w:rPr>
        <w:t>,</w:t>
      </w:r>
      <w:r w:rsidR="00634240" w:rsidRPr="004F1E93">
        <w:rPr>
          <w:rFonts w:ascii="Arial" w:hAnsi="Arial" w:cs="Arial"/>
        </w:rPr>
        <w:t xml:space="preserve"> Presidente </w:t>
      </w:r>
      <w:r w:rsidR="007300BC">
        <w:rPr>
          <w:rFonts w:ascii="Arial" w:hAnsi="Arial" w:cs="Arial"/>
        </w:rPr>
        <w:t>em Exercício</w:t>
      </w:r>
      <w:r w:rsidR="007300BC" w:rsidRPr="004F1E93">
        <w:rPr>
          <w:rFonts w:ascii="Arial" w:hAnsi="Arial" w:cs="Arial"/>
        </w:rPr>
        <w:t xml:space="preserve"> </w:t>
      </w:r>
      <w:r w:rsidR="00634240" w:rsidRPr="004F1E93">
        <w:rPr>
          <w:rFonts w:ascii="Arial" w:hAnsi="Arial" w:cs="Arial"/>
        </w:rPr>
        <w:t xml:space="preserve">da Câmara Municipal de Vereadores de Santa Maria, Rio Grande do Sul, </w:t>
      </w:r>
      <w:r w:rsidR="00634240" w:rsidRPr="004F1E93">
        <w:rPr>
          <w:rFonts w:ascii="Arial" w:hAnsi="Arial" w:cs="Arial"/>
          <w:b/>
          <w:bCs/>
        </w:rPr>
        <w:t xml:space="preserve">FAZ SABER que, </w:t>
      </w:r>
      <w:r w:rsidR="00634240" w:rsidRPr="004F1E93">
        <w:rPr>
          <w:rFonts w:ascii="Arial" w:hAnsi="Arial" w:cs="Arial"/>
        </w:rPr>
        <w:t>em conformidade com o que determina a Lei Orgânica do Município e o Regimento Interno da Câmara de Vereadores, declara</w:t>
      </w:r>
      <w:r w:rsidR="00AF6035">
        <w:rPr>
          <w:rFonts w:ascii="Arial" w:hAnsi="Arial" w:cs="Arial"/>
        </w:rPr>
        <w:t xml:space="preserve"> </w:t>
      </w:r>
      <w:r w:rsidR="00177F17" w:rsidRPr="00177F17">
        <w:rPr>
          <w:rFonts w:ascii="Arial" w:hAnsi="Arial" w:cs="Arial"/>
          <w:b/>
        </w:rPr>
        <w:t xml:space="preserve">EXTINTA </w:t>
      </w:r>
      <w:r w:rsidR="00634240" w:rsidRPr="004F1E93">
        <w:rPr>
          <w:rFonts w:ascii="Arial" w:hAnsi="Arial" w:cs="Arial"/>
        </w:rPr>
        <w:t>a</w:t>
      </w:r>
      <w:r w:rsidR="00D06F34">
        <w:rPr>
          <w:rFonts w:ascii="Arial" w:hAnsi="Arial" w:cs="Arial"/>
        </w:rPr>
        <w:t xml:space="preserve"> </w:t>
      </w:r>
      <w:r w:rsidR="00D06F34" w:rsidRPr="006651FB">
        <w:rPr>
          <w:rFonts w:ascii="Arial" w:hAnsi="Arial" w:cs="Arial"/>
          <w:b/>
          <w:bCs/>
        </w:rPr>
        <w:t xml:space="preserve">Comissão Especial </w:t>
      </w:r>
      <w:r w:rsidR="00D06F34">
        <w:rPr>
          <w:rFonts w:ascii="Arial" w:hAnsi="Arial" w:cs="Arial"/>
          <w:b/>
          <w:bCs/>
        </w:rPr>
        <w:t>para análise do Projeto de Lei Complementar nº 8721/Executivo, que “Disciplina a concessão da pensão por morte prevista na alínea “a” do inciso II do art. 6º da Lei Municipal nº 4483, de 03 de dezembro de 2001, nos termos da Lei Federal nº 13.135, de 17 de junho de 2015, e dá outras providências</w:t>
      </w:r>
      <w:r w:rsidR="00FE6DE0">
        <w:rPr>
          <w:rFonts w:ascii="Arial" w:hAnsi="Arial" w:cs="Arial"/>
          <w:b/>
        </w:rPr>
        <w:t>”</w:t>
      </w:r>
      <w:r w:rsidR="009159C2">
        <w:rPr>
          <w:rFonts w:ascii="Arial" w:hAnsi="Arial" w:cs="Arial"/>
          <w:b/>
          <w:color w:val="333333"/>
          <w:shd w:val="clear" w:color="auto" w:fill="FFFFFF"/>
        </w:rPr>
        <w:t xml:space="preserve">, </w:t>
      </w:r>
      <w:r w:rsidR="007C5BB0" w:rsidRPr="009159C2">
        <w:rPr>
          <w:rFonts w:ascii="Arial" w:hAnsi="Arial" w:cs="Arial"/>
          <w:color w:val="333333"/>
          <w:shd w:val="clear" w:color="auto" w:fill="FFFFFF"/>
        </w:rPr>
        <w:t>composta</w:t>
      </w:r>
      <w:r w:rsidR="00D6391C" w:rsidRPr="004F1E93">
        <w:rPr>
          <w:rFonts w:ascii="Arial" w:hAnsi="Arial" w:cs="Arial"/>
        </w:rPr>
        <w:t xml:space="preserve"> pelos Vereadores </w:t>
      </w:r>
      <w:r w:rsidR="002137BE">
        <w:rPr>
          <w:rFonts w:ascii="Arial" w:hAnsi="Arial" w:cs="Arial"/>
        </w:rPr>
        <w:t xml:space="preserve">Maria Aparecida Brizola </w:t>
      </w:r>
      <w:r w:rsidR="00D203B9" w:rsidRPr="004F1E93">
        <w:rPr>
          <w:rFonts w:ascii="Arial" w:hAnsi="Arial" w:cs="Arial"/>
        </w:rPr>
        <w:t xml:space="preserve">(Presidente), </w:t>
      </w:r>
      <w:r w:rsidR="002137BE">
        <w:rPr>
          <w:rFonts w:ascii="Arial" w:hAnsi="Arial" w:cs="Arial"/>
        </w:rPr>
        <w:t xml:space="preserve">Adelar Vargas </w:t>
      </w:r>
      <w:r w:rsidR="00344A0A" w:rsidRPr="004F1E93">
        <w:rPr>
          <w:rFonts w:ascii="Arial" w:hAnsi="Arial" w:cs="Arial"/>
        </w:rPr>
        <w:t>(Vice-Presidente) e</w:t>
      </w:r>
      <w:r w:rsidR="001F3040">
        <w:rPr>
          <w:rFonts w:ascii="Arial" w:hAnsi="Arial" w:cs="Arial"/>
        </w:rPr>
        <w:t xml:space="preserve"> </w:t>
      </w:r>
      <w:r w:rsidR="002137BE">
        <w:rPr>
          <w:rFonts w:ascii="Arial" w:hAnsi="Arial" w:cs="Arial"/>
        </w:rPr>
        <w:t xml:space="preserve">Juliano Soares </w:t>
      </w:r>
      <w:r w:rsidR="009159C2">
        <w:rPr>
          <w:rFonts w:ascii="Arial" w:hAnsi="Arial" w:cs="Arial"/>
        </w:rPr>
        <w:t>(</w:t>
      </w:r>
      <w:r w:rsidR="0060331C" w:rsidRPr="004F1E93">
        <w:rPr>
          <w:rFonts w:ascii="Arial" w:hAnsi="Arial" w:cs="Arial"/>
        </w:rPr>
        <w:t>Relator</w:t>
      </w:r>
      <w:r w:rsidR="006A703E" w:rsidRPr="004F1E93">
        <w:rPr>
          <w:rFonts w:ascii="Arial" w:hAnsi="Arial" w:cs="Arial"/>
        </w:rPr>
        <w:t>)</w:t>
      </w:r>
      <w:r w:rsidR="00344A0A" w:rsidRPr="004F1E93">
        <w:rPr>
          <w:rFonts w:ascii="Arial" w:hAnsi="Arial" w:cs="Arial"/>
        </w:rPr>
        <w:t>.</w:t>
      </w:r>
    </w:p>
    <w:p w:rsidR="005F1974" w:rsidRPr="004F1E93" w:rsidRDefault="00DC7BAD" w:rsidP="00DC7BAD">
      <w:pPr>
        <w:pStyle w:val="Default"/>
        <w:spacing w:line="360" w:lineRule="auto"/>
        <w:ind w:firstLine="1134"/>
        <w:jc w:val="both"/>
        <w:rPr>
          <w:rFonts w:ascii="Arial" w:hAnsi="Arial" w:cs="Arial"/>
        </w:rPr>
      </w:pPr>
      <w:r w:rsidRPr="004F1E93">
        <w:rPr>
          <w:rFonts w:ascii="Arial" w:hAnsi="Arial" w:cs="Arial"/>
          <w:b/>
          <w:bCs/>
        </w:rPr>
        <w:t xml:space="preserve">GABINETE </w:t>
      </w:r>
      <w:r w:rsidR="00634240" w:rsidRPr="004F1E93">
        <w:rPr>
          <w:rFonts w:ascii="Arial" w:hAnsi="Arial" w:cs="Arial"/>
          <w:b/>
          <w:bCs/>
        </w:rPr>
        <w:t>DA PRESIDÊNCIA DA CÂMARA DE VEREADORES</w:t>
      </w:r>
      <w:r w:rsidR="00634240" w:rsidRPr="004F1E93">
        <w:rPr>
          <w:rFonts w:ascii="Arial" w:hAnsi="Arial" w:cs="Arial"/>
        </w:rPr>
        <w:t>, ao</w:t>
      </w:r>
      <w:r w:rsidR="00AF6035">
        <w:rPr>
          <w:rFonts w:ascii="Arial" w:hAnsi="Arial" w:cs="Arial"/>
        </w:rPr>
        <w:t>s</w:t>
      </w:r>
      <w:r w:rsidR="00A26E1F">
        <w:rPr>
          <w:rFonts w:ascii="Arial" w:hAnsi="Arial" w:cs="Arial"/>
        </w:rPr>
        <w:t xml:space="preserve"> </w:t>
      </w:r>
      <w:r w:rsidR="00177F17">
        <w:rPr>
          <w:rFonts w:ascii="Arial" w:hAnsi="Arial" w:cs="Arial"/>
        </w:rPr>
        <w:t xml:space="preserve">doze </w:t>
      </w:r>
      <w:r w:rsidR="005754B3" w:rsidRPr="004F1E93">
        <w:rPr>
          <w:rFonts w:ascii="Arial" w:hAnsi="Arial" w:cs="Arial"/>
        </w:rPr>
        <w:t>(</w:t>
      </w:r>
      <w:r w:rsidR="00177F17">
        <w:rPr>
          <w:rFonts w:ascii="Arial" w:hAnsi="Arial" w:cs="Arial"/>
        </w:rPr>
        <w:t>12</w:t>
      </w:r>
      <w:r w:rsidR="005754B3" w:rsidRPr="004F1E93">
        <w:rPr>
          <w:rFonts w:ascii="Arial" w:hAnsi="Arial" w:cs="Arial"/>
        </w:rPr>
        <w:t>)</w:t>
      </w:r>
      <w:r w:rsidR="00FC75A0" w:rsidRPr="004F1E93">
        <w:rPr>
          <w:rFonts w:ascii="Arial" w:hAnsi="Arial" w:cs="Arial"/>
        </w:rPr>
        <w:t xml:space="preserve"> </w:t>
      </w:r>
      <w:r w:rsidR="00634240" w:rsidRPr="004F1E93">
        <w:rPr>
          <w:rFonts w:ascii="Arial" w:hAnsi="Arial" w:cs="Arial"/>
        </w:rPr>
        <w:t>dia</w:t>
      </w:r>
      <w:r w:rsidR="000B53D5">
        <w:rPr>
          <w:rFonts w:ascii="Arial" w:hAnsi="Arial" w:cs="Arial"/>
        </w:rPr>
        <w:t>s</w:t>
      </w:r>
      <w:r w:rsidR="00634240" w:rsidRPr="004F1E93">
        <w:rPr>
          <w:rFonts w:ascii="Arial" w:hAnsi="Arial" w:cs="Arial"/>
        </w:rPr>
        <w:t xml:space="preserve"> do mês de</w:t>
      </w:r>
      <w:r w:rsidR="00181666">
        <w:rPr>
          <w:rFonts w:ascii="Arial" w:hAnsi="Arial" w:cs="Arial"/>
        </w:rPr>
        <w:t xml:space="preserve"> </w:t>
      </w:r>
      <w:r w:rsidR="00177F17">
        <w:rPr>
          <w:rFonts w:ascii="Arial" w:hAnsi="Arial" w:cs="Arial"/>
        </w:rPr>
        <w:t xml:space="preserve">novembro </w:t>
      </w:r>
      <w:r w:rsidR="00634240" w:rsidRPr="004F1E93">
        <w:rPr>
          <w:rFonts w:ascii="Arial" w:hAnsi="Arial" w:cs="Arial"/>
        </w:rPr>
        <w:t xml:space="preserve">do ano de dois mil e </w:t>
      </w:r>
      <w:r w:rsidR="00D6391C" w:rsidRPr="004F1E93">
        <w:rPr>
          <w:rFonts w:ascii="Arial" w:hAnsi="Arial" w:cs="Arial"/>
        </w:rPr>
        <w:t>dez</w:t>
      </w:r>
      <w:r w:rsidRPr="004F1E93">
        <w:rPr>
          <w:rFonts w:ascii="Arial" w:hAnsi="Arial" w:cs="Arial"/>
        </w:rPr>
        <w:t>oito</w:t>
      </w:r>
      <w:r w:rsidR="00D6391C" w:rsidRPr="004F1E93">
        <w:rPr>
          <w:rFonts w:ascii="Arial" w:hAnsi="Arial" w:cs="Arial"/>
        </w:rPr>
        <w:t xml:space="preserve"> </w:t>
      </w:r>
      <w:r w:rsidR="00634240" w:rsidRPr="004F1E93">
        <w:rPr>
          <w:rFonts w:ascii="Arial" w:hAnsi="Arial" w:cs="Arial"/>
        </w:rPr>
        <w:t>(</w:t>
      </w:r>
      <w:r w:rsidR="00563B1A" w:rsidRPr="004F1E93">
        <w:rPr>
          <w:rFonts w:ascii="Arial" w:hAnsi="Arial" w:cs="Arial"/>
        </w:rPr>
        <w:t>201</w:t>
      </w:r>
      <w:r w:rsidRPr="004F1E93">
        <w:rPr>
          <w:rFonts w:ascii="Arial" w:hAnsi="Arial" w:cs="Arial"/>
        </w:rPr>
        <w:t>8</w:t>
      </w:r>
      <w:r w:rsidR="00634240" w:rsidRPr="004F1E93">
        <w:rPr>
          <w:rFonts w:ascii="Arial" w:hAnsi="Arial" w:cs="Arial"/>
        </w:rPr>
        <w:t xml:space="preserve">). </w:t>
      </w:r>
    </w:p>
    <w:p w:rsidR="008A7CCA" w:rsidRDefault="008A7CCA" w:rsidP="00563B1A">
      <w:pPr>
        <w:pStyle w:val="Default"/>
        <w:spacing w:line="360" w:lineRule="auto"/>
        <w:jc w:val="both"/>
        <w:rPr>
          <w:rFonts w:ascii="Arial" w:hAnsi="Arial" w:cs="Arial"/>
        </w:rPr>
      </w:pPr>
    </w:p>
    <w:p w:rsidR="006651FB" w:rsidRDefault="006651FB" w:rsidP="00563B1A">
      <w:pPr>
        <w:pStyle w:val="Default"/>
        <w:spacing w:line="360" w:lineRule="auto"/>
        <w:jc w:val="both"/>
        <w:rPr>
          <w:rFonts w:ascii="Arial" w:hAnsi="Arial" w:cs="Arial"/>
        </w:rPr>
      </w:pPr>
    </w:p>
    <w:p w:rsidR="006651FB" w:rsidRPr="004F1E93" w:rsidRDefault="006651FB" w:rsidP="00563B1A">
      <w:pPr>
        <w:pStyle w:val="Default"/>
        <w:spacing w:line="360" w:lineRule="auto"/>
        <w:jc w:val="both"/>
        <w:rPr>
          <w:rFonts w:ascii="Arial" w:hAnsi="Arial" w:cs="Arial"/>
        </w:rPr>
      </w:pPr>
    </w:p>
    <w:p w:rsidR="00F44C45" w:rsidRPr="004F1E93" w:rsidRDefault="00F44C45" w:rsidP="00634240">
      <w:pPr>
        <w:autoSpaceDE w:val="0"/>
        <w:autoSpaceDN w:val="0"/>
        <w:adjustRightInd w:val="0"/>
        <w:jc w:val="center"/>
        <w:rPr>
          <w:rFonts w:ascii="Arial" w:hAnsi="Arial" w:cs="Arial"/>
          <w:b/>
          <w:bCs/>
        </w:rPr>
      </w:pPr>
      <w:r w:rsidRPr="004F1E93">
        <w:rPr>
          <w:rFonts w:ascii="Arial" w:hAnsi="Arial" w:cs="Arial"/>
          <w:b/>
          <w:bCs/>
        </w:rPr>
        <w:t xml:space="preserve">Ver. </w:t>
      </w:r>
      <w:r w:rsidR="00D6391C" w:rsidRPr="004F1E93">
        <w:rPr>
          <w:rFonts w:ascii="Arial" w:hAnsi="Arial" w:cs="Arial"/>
          <w:b/>
          <w:bCs/>
        </w:rPr>
        <w:t>A</w:t>
      </w:r>
      <w:r w:rsidR="00E95A20">
        <w:rPr>
          <w:rFonts w:ascii="Arial" w:hAnsi="Arial" w:cs="Arial"/>
          <w:b/>
          <w:bCs/>
        </w:rPr>
        <w:t xml:space="preserve">delar Vargas dos Santos </w:t>
      </w:r>
    </w:p>
    <w:p w:rsidR="00F44C45" w:rsidRPr="004F1E93" w:rsidRDefault="00F44C45" w:rsidP="00634240">
      <w:pPr>
        <w:autoSpaceDE w:val="0"/>
        <w:autoSpaceDN w:val="0"/>
        <w:adjustRightInd w:val="0"/>
        <w:jc w:val="center"/>
        <w:rPr>
          <w:rFonts w:ascii="Arial" w:hAnsi="Arial" w:cs="Arial"/>
          <w:bCs/>
        </w:rPr>
      </w:pPr>
      <w:r w:rsidRPr="004F1E93">
        <w:rPr>
          <w:rFonts w:ascii="Arial" w:hAnsi="Arial" w:cs="Arial"/>
          <w:bCs/>
        </w:rPr>
        <w:t>Presidente</w:t>
      </w:r>
      <w:r w:rsidR="00DC7BAD" w:rsidRPr="004F1E93">
        <w:rPr>
          <w:rFonts w:ascii="Arial" w:hAnsi="Arial" w:cs="Arial"/>
          <w:bCs/>
        </w:rPr>
        <w:t xml:space="preserve"> </w:t>
      </w:r>
      <w:r w:rsidR="007300BC">
        <w:rPr>
          <w:rFonts w:ascii="Arial" w:hAnsi="Arial" w:cs="Arial"/>
        </w:rPr>
        <w:t>em Exercício</w:t>
      </w:r>
      <w:r w:rsidR="007300BC" w:rsidRPr="004F1E93">
        <w:rPr>
          <w:rFonts w:ascii="Arial" w:hAnsi="Arial" w:cs="Arial"/>
          <w:bCs/>
        </w:rPr>
        <w:t xml:space="preserve"> </w:t>
      </w:r>
      <w:r w:rsidR="00DC7BAD" w:rsidRPr="004F1E93">
        <w:rPr>
          <w:rFonts w:ascii="Arial" w:hAnsi="Arial" w:cs="Arial"/>
          <w:bCs/>
        </w:rPr>
        <w:t>da CMVSM</w:t>
      </w:r>
      <w:r w:rsidR="007300BC">
        <w:rPr>
          <w:rFonts w:ascii="Arial" w:hAnsi="Arial" w:cs="Arial"/>
          <w:bCs/>
        </w:rPr>
        <w:t xml:space="preserve"> </w:t>
      </w:r>
    </w:p>
    <w:p w:rsidR="00E324B2" w:rsidRDefault="00E324B2" w:rsidP="005F1974">
      <w:pPr>
        <w:autoSpaceDE w:val="0"/>
        <w:autoSpaceDN w:val="0"/>
        <w:adjustRightInd w:val="0"/>
        <w:spacing w:after="120"/>
        <w:rPr>
          <w:rFonts w:ascii="Arial" w:hAnsi="Arial" w:cs="Arial"/>
          <w:b/>
          <w:bCs/>
          <w:i/>
          <w:iCs/>
        </w:rPr>
      </w:pPr>
    </w:p>
    <w:p w:rsidR="006651FB" w:rsidRDefault="006651FB" w:rsidP="005F1974">
      <w:pPr>
        <w:autoSpaceDE w:val="0"/>
        <w:autoSpaceDN w:val="0"/>
        <w:adjustRightInd w:val="0"/>
        <w:spacing w:after="120"/>
        <w:rPr>
          <w:rFonts w:ascii="Arial" w:hAnsi="Arial" w:cs="Arial"/>
          <w:b/>
          <w:bCs/>
          <w:i/>
          <w:iCs/>
        </w:rPr>
      </w:pPr>
    </w:p>
    <w:p w:rsidR="002137BE" w:rsidRDefault="002137BE" w:rsidP="005F1974">
      <w:pPr>
        <w:autoSpaceDE w:val="0"/>
        <w:autoSpaceDN w:val="0"/>
        <w:adjustRightInd w:val="0"/>
        <w:spacing w:after="120"/>
        <w:rPr>
          <w:rFonts w:ascii="Arial" w:hAnsi="Arial" w:cs="Arial"/>
          <w:b/>
          <w:bCs/>
          <w:i/>
          <w:iCs/>
        </w:rPr>
      </w:pPr>
    </w:p>
    <w:p w:rsidR="00F44C45" w:rsidRPr="004F1E93" w:rsidRDefault="00F44C45" w:rsidP="005F1974">
      <w:pPr>
        <w:autoSpaceDE w:val="0"/>
        <w:autoSpaceDN w:val="0"/>
        <w:adjustRightInd w:val="0"/>
        <w:spacing w:after="120"/>
        <w:rPr>
          <w:rFonts w:ascii="Arial" w:hAnsi="Arial" w:cs="Arial"/>
          <w:b/>
          <w:bCs/>
          <w:i/>
          <w:iCs/>
        </w:rPr>
      </w:pPr>
      <w:r w:rsidRPr="004F1E93">
        <w:rPr>
          <w:rFonts w:ascii="Arial" w:hAnsi="Arial" w:cs="Arial"/>
          <w:b/>
          <w:bCs/>
          <w:i/>
          <w:iCs/>
        </w:rPr>
        <w:t>Registre-se e Publique-se</w:t>
      </w:r>
    </w:p>
    <w:p w:rsidR="000D659D" w:rsidRDefault="000D659D" w:rsidP="0060331C">
      <w:pPr>
        <w:pStyle w:val="Default"/>
        <w:rPr>
          <w:rFonts w:ascii="Arial" w:hAnsi="Arial" w:cs="Arial"/>
          <w:b/>
          <w:bCs/>
        </w:rPr>
      </w:pPr>
    </w:p>
    <w:p w:rsidR="0060331C" w:rsidRPr="004F1E93" w:rsidRDefault="0060331C" w:rsidP="0060331C">
      <w:pPr>
        <w:pStyle w:val="Default"/>
        <w:rPr>
          <w:rFonts w:ascii="Arial" w:hAnsi="Arial" w:cs="Arial"/>
        </w:rPr>
      </w:pPr>
      <w:r w:rsidRPr="004F1E93">
        <w:rPr>
          <w:rFonts w:ascii="Arial" w:hAnsi="Arial" w:cs="Arial"/>
          <w:b/>
          <w:bCs/>
        </w:rPr>
        <w:t>Ver</w:t>
      </w:r>
      <w:r w:rsidR="00DC7BAD" w:rsidRPr="004F1E93">
        <w:rPr>
          <w:rFonts w:ascii="Arial" w:hAnsi="Arial" w:cs="Arial"/>
          <w:b/>
          <w:bCs/>
        </w:rPr>
        <w:t>ª</w:t>
      </w:r>
      <w:r w:rsidR="00D6391C" w:rsidRPr="004F1E93">
        <w:rPr>
          <w:rFonts w:ascii="Arial" w:hAnsi="Arial" w:cs="Arial"/>
          <w:b/>
          <w:bCs/>
        </w:rPr>
        <w:t xml:space="preserve">. </w:t>
      </w:r>
      <w:r w:rsidR="00DC7BAD" w:rsidRPr="004F1E93">
        <w:rPr>
          <w:rFonts w:ascii="Arial" w:hAnsi="Arial" w:cs="Arial"/>
          <w:b/>
          <w:bCs/>
        </w:rPr>
        <w:t xml:space="preserve">Luci Beatriz </w:t>
      </w:r>
      <w:proofErr w:type="spellStart"/>
      <w:r w:rsidR="00DC7BAD" w:rsidRPr="004F1E93">
        <w:rPr>
          <w:rFonts w:ascii="Arial" w:hAnsi="Arial" w:cs="Arial"/>
          <w:b/>
          <w:bCs/>
        </w:rPr>
        <w:t>Duartes</w:t>
      </w:r>
      <w:proofErr w:type="spellEnd"/>
    </w:p>
    <w:p w:rsidR="003016B8" w:rsidRPr="004F1E93" w:rsidRDefault="00CA3BBC" w:rsidP="0060331C">
      <w:pPr>
        <w:jc w:val="both"/>
        <w:rPr>
          <w:rFonts w:ascii="Arial" w:hAnsi="Arial" w:cs="Arial"/>
          <w:b/>
        </w:rPr>
      </w:pPr>
      <w:r>
        <w:rPr>
          <w:rFonts w:ascii="Arial" w:hAnsi="Arial" w:cs="Arial"/>
        </w:rPr>
        <w:t xml:space="preserve">           </w:t>
      </w:r>
      <w:r w:rsidR="0060331C" w:rsidRPr="004F1E93">
        <w:rPr>
          <w:rFonts w:ascii="Arial" w:hAnsi="Arial" w:cs="Arial"/>
        </w:rPr>
        <w:t>1</w:t>
      </w:r>
      <w:r w:rsidR="00DC7BAD" w:rsidRPr="004F1E93">
        <w:rPr>
          <w:rFonts w:ascii="Arial" w:hAnsi="Arial" w:cs="Arial"/>
        </w:rPr>
        <w:t>ª</w:t>
      </w:r>
      <w:r w:rsidR="0060331C" w:rsidRPr="004F1E93">
        <w:rPr>
          <w:rFonts w:ascii="Arial" w:hAnsi="Arial" w:cs="Arial"/>
        </w:rPr>
        <w:t xml:space="preserve"> Secretári</w:t>
      </w:r>
      <w:r w:rsidR="00DC7BAD" w:rsidRPr="004F1E93">
        <w:rPr>
          <w:rFonts w:ascii="Arial" w:hAnsi="Arial" w:cs="Arial"/>
        </w:rPr>
        <w:t>a</w:t>
      </w:r>
      <w:bookmarkEnd w:id="0"/>
    </w:p>
    <w:sectPr w:rsidR="003016B8" w:rsidRPr="004F1E93" w:rsidSect="000D659D">
      <w:headerReference w:type="default" r:id="rId8"/>
      <w:footerReference w:type="default" r:id="rId9"/>
      <w:pgSz w:w="12242" w:h="16840" w:code="9"/>
      <w:pgMar w:top="1985" w:right="1134"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EA4" w:rsidRDefault="00A51EA4">
      <w:r>
        <w:separator/>
      </w:r>
    </w:p>
  </w:endnote>
  <w:endnote w:type="continuationSeparator" w:id="0">
    <w:p w:rsidR="00A51EA4" w:rsidRDefault="00A51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E93" w:rsidRDefault="004F1E93" w:rsidP="004F1E93">
    <w:pPr>
      <w:pStyle w:val="Rodap"/>
      <w:jc w:val="center"/>
      <w:rPr>
        <w:rFonts w:ascii="Arial" w:hAnsi="Arial" w:cs="Arial"/>
        <w:sz w:val="16"/>
        <w:szCs w:val="16"/>
      </w:rPr>
    </w:pPr>
    <w:r>
      <w:rPr>
        <w:rFonts w:ascii="Arial" w:hAnsi="Arial" w:cs="Arial"/>
        <w:sz w:val="16"/>
        <w:szCs w:val="16"/>
      </w:rPr>
      <w:t>Câmara Municipal de Vereadores de Santa Maria – Rua Vale Machado, 1415 – 1° andar.</w:t>
    </w:r>
  </w:p>
  <w:p w:rsidR="004F1E93" w:rsidRDefault="004F1E93" w:rsidP="004F1E93">
    <w:pPr>
      <w:pStyle w:val="Rodap"/>
      <w:jc w:val="center"/>
      <w:rPr>
        <w:rFonts w:ascii="Arial" w:hAnsi="Arial" w:cs="Arial"/>
        <w:sz w:val="16"/>
        <w:szCs w:val="16"/>
      </w:rPr>
    </w:pPr>
    <w:r>
      <w:rPr>
        <w:rFonts w:ascii="Arial" w:hAnsi="Arial" w:cs="Arial"/>
        <w:sz w:val="16"/>
        <w:szCs w:val="16"/>
      </w:rPr>
      <w:t>Centro - Santa Maria – Rio Grande do Sul.</w:t>
    </w:r>
    <w:r>
      <w:rPr>
        <w:noProof/>
      </w:rPr>
      <w:t xml:space="preserve"> </w:t>
    </w:r>
  </w:p>
  <w:p w:rsidR="004F1E93" w:rsidRDefault="004F1E93" w:rsidP="004F1E93">
    <w:pPr>
      <w:pStyle w:val="Rodap"/>
      <w:jc w:val="center"/>
      <w:rPr>
        <w:rFonts w:ascii="Arial" w:hAnsi="Arial" w:cs="Arial"/>
        <w:sz w:val="16"/>
        <w:szCs w:val="16"/>
      </w:rPr>
    </w:pPr>
    <w:proofErr w:type="spellStart"/>
    <w:r>
      <w:rPr>
        <w:rFonts w:ascii="Arial" w:hAnsi="Arial" w:cs="Arial"/>
        <w:sz w:val="16"/>
        <w:szCs w:val="16"/>
      </w:rPr>
      <w:t>Cep</w:t>
    </w:r>
    <w:proofErr w:type="spellEnd"/>
    <w:r>
      <w:rPr>
        <w:rFonts w:ascii="Arial" w:hAnsi="Arial" w:cs="Arial"/>
        <w:sz w:val="16"/>
        <w:szCs w:val="16"/>
      </w:rPr>
      <w:t xml:space="preserve">: 97010-530 / Telefone: (55) 3220.7242. </w:t>
    </w:r>
  </w:p>
  <w:p w:rsidR="004F1E93" w:rsidRDefault="004F1E93" w:rsidP="004F1E93">
    <w:pPr>
      <w:pStyle w:val="Rodap"/>
      <w:jc w:val="center"/>
      <w:rPr>
        <w:szCs w:val="20"/>
      </w:rPr>
    </w:pPr>
    <w:r>
      <w:rPr>
        <w:rFonts w:ascii="Arial" w:hAnsi="Arial" w:cs="Arial"/>
        <w:sz w:val="16"/>
        <w:szCs w:val="16"/>
      </w:rPr>
      <w:t xml:space="preserve">E-mail: </w:t>
    </w:r>
    <w:hyperlink r:id="rId1" w:history="1">
      <w:r>
        <w:rPr>
          <w:rStyle w:val="Hyperlink"/>
          <w:rFonts w:ascii="Arial" w:hAnsi="Arial" w:cs="Arial"/>
          <w:sz w:val="16"/>
          <w:szCs w:val="16"/>
        </w:rPr>
        <w:t>dirlegis@camara-sm.rs.gov.br</w:t>
      </w:r>
    </w:hyperlink>
    <w:r>
      <w:rPr>
        <w:rFonts w:ascii="Arial" w:hAnsi="Arial" w:cs="Arial"/>
        <w:sz w:val="16"/>
        <w:szCs w:val="16"/>
      </w:rPr>
      <w:t xml:space="preserve"> / Site: </w:t>
    </w:r>
    <w:hyperlink r:id="rId2" w:history="1">
      <w:r>
        <w:rPr>
          <w:rStyle w:val="Hyperlink"/>
          <w:rFonts w:ascii="Arial" w:hAnsi="Arial" w:cs="Arial"/>
          <w:sz w:val="16"/>
          <w:szCs w:val="16"/>
        </w:rPr>
        <w:t>www.camara-sm.rs.gov.br</w:t>
      </w:r>
    </w:hyperlink>
  </w:p>
  <w:p w:rsidR="004F1E93" w:rsidRPr="00282CA4" w:rsidRDefault="004F1E93" w:rsidP="004F1E93">
    <w:pPr>
      <w:pStyle w:val="Rodap"/>
    </w:pPr>
  </w:p>
  <w:p w:rsidR="003016B8" w:rsidRPr="00784F44" w:rsidRDefault="003016B8" w:rsidP="004F1E93">
    <w:pPr>
      <w:pStyle w:val="Rodap"/>
      <w:jc w:val="center"/>
      <w:rPr>
        <w:b/>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EA4" w:rsidRDefault="00A51EA4">
      <w:r>
        <w:separator/>
      </w:r>
    </w:p>
  </w:footnote>
  <w:footnote w:type="continuationSeparator" w:id="0">
    <w:p w:rsidR="00A51EA4" w:rsidRDefault="00A51E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6B8" w:rsidRDefault="00854C17">
    <w:pPr>
      <w:pStyle w:val="Cabealho"/>
      <w:jc w:val="right"/>
    </w:pPr>
    <w:r>
      <w:rPr>
        <w:noProof/>
      </w:rPr>
      <mc:AlternateContent>
        <mc:Choice Requires="wps">
          <w:drawing>
            <wp:anchor distT="0" distB="0" distL="114300" distR="114300" simplePos="0" relativeHeight="251656704" behindDoc="0" locked="0" layoutInCell="1" allowOverlap="1" wp14:anchorId="4DE886DB" wp14:editId="6C8A6CBA">
              <wp:simplePos x="0" y="0"/>
              <wp:positionH relativeFrom="column">
                <wp:posOffset>-114300</wp:posOffset>
              </wp:positionH>
              <wp:positionV relativeFrom="paragraph">
                <wp:posOffset>-6985</wp:posOffset>
              </wp:positionV>
              <wp:extent cx="700405" cy="721360"/>
              <wp:effectExtent l="3810" t="0" r="635"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00405" cy="7213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886DB" id="Rectangle 1" o:spid="_x0000_s1026" style="position:absolute;left:0;text-align:left;margin-left:-9pt;margin-top:-.55pt;width:55.15pt;height:56.8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" filled="f" stroked="f" strokeweight="2pt">
              <v:textbox inset="1pt,1pt,1pt,1pt">
                <w:txbxContent>
                  <w:p w:rsidR="003016B8" w:rsidRDefault="00854C17">
                    <w:r>
                      <w:rPr>
                        <w:noProof/>
                      </w:rPr>
                      <w:drawing>
                        <wp:inline distT="0" distB="0" distL="0" distR="0" wp14:anchorId="44FDA683" wp14:editId="51E9C47C">
                          <wp:extent cx="676275" cy="695325"/>
                          <wp:effectExtent l="0" t="0" r="9525" b="9525"/>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7728" behindDoc="0" locked="0" layoutInCell="1" allowOverlap="1" wp14:anchorId="157A0E5D" wp14:editId="0685C3C1">
              <wp:simplePos x="0" y="0"/>
              <wp:positionH relativeFrom="column">
                <wp:posOffset>1257300</wp:posOffset>
              </wp:positionH>
              <wp:positionV relativeFrom="paragraph">
                <wp:posOffset>113665</wp:posOffset>
              </wp:positionV>
              <wp:extent cx="3445510" cy="450850"/>
              <wp:effectExtent l="3810" t="1905" r="0" b="4445"/>
              <wp:wrapThrough wrapText="bothSides">
                <wp:wrapPolygon edited="0">
                  <wp:start x="-76" y="0"/>
                  <wp:lineTo x="-76" y="21600"/>
                  <wp:lineTo x="21676" y="21600"/>
                  <wp:lineTo x="21676" y="0"/>
                  <wp:lineTo x="-76"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510" cy="45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A0E5D" id="_x0000_t202" coordsize="21600,21600" o:spt="202" path="m,l,21600r21600,l21600,xe">
              <v:stroke joinstyle="miter"/>
              <v:path gradientshapeok="t" o:connecttype="rect"/>
            </v:shapetype>
            <v:shape id="Text Box 2" o:spid="_x0000_s1027" type="#_x0000_t202" style="position:absolute;left:0;text-align:left;margin-left:99pt;margin-top:8.95pt;width:271.3pt;height: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DI5uQ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" filled="f" stroked="f">
              <v:textbox>
                <w:txbxContent>
                  <w:p w:rsidR="003016B8" w:rsidRDefault="003016B8">
                    <w:pPr>
                      <w:jc w:val="center"/>
                      <w:rPr>
                        <w:rFonts w:ascii="Tahoma" w:hAnsi="Tahoma"/>
                        <w:b/>
                        <w:sz w:val="22"/>
                        <w:szCs w:val="22"/>
                      </w:rPr>
                    </w:pPr>
                    <w:r>
                      <w:rPr>
                        <w:rFonts w:ascii="Tahoma" w:hAnsi="Tahoma"/>
                        <w:b/>
                        <w:sz w:val="22"/>
                        <w:szCs w:val="22"/>
                      </w:rPr>
                      <w:t>Câmara Municipal de Vereadores Santa Maria</w:t>
                    </w:r>
                  </w:p>
                  <w:p w:rsidR="003016B8" w:rsidRDefault="003016B8">
                    <w:pPr>
                      <w:jc w:val="center"/>
                      <w:rPr>
                        <w:rFonts w:ascii="Tahoma" w:hAnsi="Tahoma"/>
                        <w:b/>
                        <w:i/>
                        <w:sz w:val="22"/>
                        <w:szCs w:val="22"/>
                      </w:rPr>
                    </w:pPr>
                    <w:r>
                      <w:rPr>
                        <w:rFonts w:ascii="Tahoma" w:hAnsi="Tahoma"/>
                        <w:b/>
                        <w:i/>
                        <w:sz w:val="22"/>
                        <w:szCs w:val="22"/>
                      </w:rPr>
                      <w:t xml:space="preserve">Centro Democrático Adelmo </w:t>
                    </w:r>
                    <w:proofErr w:type="spellStart"/>
                    <w:r>
                      <w:rPr>
                        <w:rFonts w:ascii="Tahoma" w:hAnsi="Tahoma"/>
                        <w:b/>
                        <w:i/>
                        <w:sz w:val="22"/>
                        <w:szCs w:val="22"/>
                      </w:rPr>
                      <w:t>Simas</w:t>
                    </w:r>
                    <w:proofErr w:type="spellEnd"/>
                    <w:r>
                      <w:rPr>
                        <w:rFonts w:ascii="Tahoma" w:hAnsi="Tahoma"/>
                        <w:b/>
                        <w:i/>
                        <w:sz w:val="22"/>
                        <w:szCs w:val="22"/>
                      </w:rPr>
                      <w:t xml:space="preserve"> Genro</w:t>
                    </w:r>
                  </w:p>
                </w:txbxContent>
              </v:textbox>
              <w10:wrap type="through"/>
            </v:shape>
          </w:pict>
        </mc:Fallback>
      </mc:AlternateContent>
    </w:r>
    <w:r>
      <w:rPr>
        <w:noProof/>
        <w:sz w:val="20"/>
      </w:rPr>
      <mc:AlternateContent>
        <mc:Choice Requires="wps">
          <w:drawing>
            <wp:anchor distT="0" distB="0" distL="114300" distR="114300" simplePos="0" relativeHeight="251658752" behindDoc="0" locked="0" layoutInCell="1" allowOverlap="1" wp14:anchorId="54B37EE8" wp14:editId="0518622D">
              <wp:simplePos x="0" y="0"/>
              <wp:positionH relativeFrom="column">
                <wp:posOffset>685800</wp:posOffset>
              </wp:positionH>
              <wp:positionV relativeFrom="paragraph">
                <wp:posOffset>564515</wp:posOffset>
              </wp:positionV>
              <wp:extent cx="4229100" cy="0"/>
              <wp:effectExtent l="13335" t="5080" r="5715" b="1397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442250"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4.45pt" to="387pt,4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sig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E1DZ3rjSghYqZ0NtdGzejFbTb87pPSqJerAI8PXi4G0LGQkb1LCxhnA3/dfNIMYcvQ6tunc&#10;2C5AQgPQOapxuavBzx5ROCzyfJ6l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7C6D3B"/>
    <w:multiLevelType w:val="hybridMultilevel"/>
    <w:tmpl w:val="91FAA49C"/>
    <w:lvl w:ilvl="0" w:tplc="C900BAD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89E"/>
    <w:rsid w:val="000054E8"/>
    <w:rsid w:val="00016339"/>
    <w:rsid w:val="000442C4"/>
    <w:rsid w:val="00054E25"/>
    <w:rsid w:val="000757B2"/>
    <w:rsid w:val="0008224D"/>
    <w:rsid w:val="00092620"/>
    <w:rsid w:val="00096273"/>
    <w:rsid w:val="000A042A"/>
    <w:rsid w:val="000B53D5"/>
    <w:rsid w:val="000D5747"/>
    <w:rsid w:val="000D659D"/>
    <w:rsid w:val="0010124D"/>
    <w:rsid w:val="001323DE"/>
    <w:rsid w:val="00157BAF"/>
    <w:rsid w:val="00165D0A"/>
    <w:rsid w:val="00177F17"/>
    <w:rsid w:val="00181666"/>
    <w:rsid w:val="00187E5C"/>
    <w:rsid w:val="001A1CC4"/>
    <w:rsid w:val="001C2FD2"/>
    <w:rsid w:val="001C6431"/>
    <w:rsid w:val="001C7D95"/>
    <w:rsid w:val="001E1449"/>
    <w:rsid w:val="001F3040"/>
    <w:rsid w:val="001F5E86"/>
    <w:rsid w:val="002137BE"/>
    <w:rsid w:val="00264BAB"/>
    <w:rsid w:val="002651D7"/>
    <w:rsid w:val="00270A80"/>
    <w:rsid w:val="00270CE2"/>
    <w:rsid w:val="00295BAA"/>
    <w:rsid w:val="00295CDD"/>
    <w:rsid w:val="002B7A11"/>
    <w:rsid w:val="002D13D5"/>
    <w:rsid w:val="002D2B56"/>
    <w:rsid w:val="002E2661"/>
    <w:rsid w:val="003016B8"/>
    <w:rsid w:val="00304D87"/>
    <w:rsid w:val="00321725"/>
    <w:rsid w:val="003220D0"/>
    <w:rsid w:val="0032524C"/>
    <w:rsid w:val="00326B8A"/>
    <w:rsid w:val="00344A0A"/>
    <w:rsid w:val="00347A48"/>
    <w:rsid w:val="00352D8B"/>
    <w:rsid w:val="003553AF"/>
    <w:rsid w:val="00357F04"/>
    <w:rsid w:val="00393421"/>
    <w:rsid w:val="003B60E4"/>
    <w:rsid w:val="003C2D69"/>
    <w:rsid w:val="003C5F4B"/>
    <w:rsid w:val="003D3D35"/>
    <w:rsid w:val="003D6477"/>
    <w:rsid w:val="0040182B"/>
    <w:rsid w:val="0040340B"/>
    <w:rsid w:val="00406ADE"/>
    <w:rsid w:val="004116D5"/>
    <w:rsid w:val="00433325"/>
    <w:rsid w:val="00450678"/>
    <w:rsid w:val="00452994"/>
    <w:rsid w:val="00494EBB"/>
    <w:rsid w:val="004963DB"/>
    <w:rsid w:val="004A10FB"/>
    <w:rsid w:val="004F1E93"/>
    <w:rsid w:val="00500CC6"/>
    <w:rsid w:val="00510D1B"/>
    <w:rsid w:val="005137C6"/>
    <w:rsid w:val="00516B62"/>
    <w:rsid w:val="00556382"/>
    <w:rsid w:val="00563B1A"/>
    <w:rsid w:val="005754B3"/>
    <w:rsid w:val="00585DA9"/>
    <w:rsid w:val="005956F0"/>
    <w:rsid w:val="0059727E"/>
    <w:rsid w:val="005A1521"/>
    <w:rsid w:val="005C7051"/>
    <w:rsid w:val="005F1974"/>
    <w:rsid w:val="005F6915"/>
    <w:rsid w:val="0060331C"/>
    <w:rsid w:val="00626BE3"/>
    <w:rsid w:val="00634240"/>
    <w:rsid w:val="0066169C"/>
    <w:rsid w:val="006632D1"/>
    <w:rsid w:val="006651FB"/>
    <w:rsid w:val="006A703E"/>
    <w:rsid w:val="006C6B5E"/>
    <w:rsid w:val="006E2DC8"/>
    <w:rsid w:val="006F4748"/>
    <w:rsid w:val="006F4891"/>
    <w:rsid w:val="0072669B"/>
    <w:rsid w:val="007300BC"/>
    <w:rsid w:val="00730821"/>
    <w:rsid w:val="00731FA8"/>
    <w:rsid w:val="007459F3"/>
    <w:rsid w:val="00771A3F"/>
    <w:rsid w:val="00784F44"/>
    <w:rsid w:val="0078645B"/>
    <w:rsid w:val="0079588C"/>
    <w:rsid w:val="007B1B8A"/>
    <w:rsid w:val="007B4C31"/>
    <w:rsid w:val="007C5BB0"/>
    <w:rsid w:val="007D3F02"/>
    <w:rsid w:val="007E066E"/>
    <w:rsid w:val="008018A7"/>
    <w:rsid w:val="00854C17"/>
    <w:rsid w:val="00855B90"/>
    <w:rsid w:val="00866915"/>
    <w:rsid w:val="00873107"/>
    <w:rsid w:val="008A7CCA"/>
    <w:rsid w:val="008B7542"/>
    <w:rsid w:val="008F35C4"/>
    <w:rsid w:val="00902E2B"/>
    <w:rsid w:val="00912CC4"/>
    <w:rsid w:val="009159C2"/>
    <w:rsid w:val="00963E53"/>
    <w:rsid w:val="009644E8"/>
    <w:rsid w:val="00994497"/>
    <w:rsid w:val="009C1093"/>
    <w:rsid w:val="009D2485"/>
    <w:rsid w:val="009F0BD3"/>
    <w:rsid w:val="009F20A2"/>
    <w:rsid w:val="009F5F15"/>
    <w:rsid w:val="00A07A9A"/>
    <w:rsid w:val="00A17E0E"/>
    <w:rsid w:val="00A23CFF"/>
    <w:rsid w:val="00A26E1F"/>
    <w:rsid w:val="00A51EA4"/>
    <w:rsid w:val="00AB688F"/>
    <w:rsid w:val="00AC37EA"/>
    <w:rsid w:val="00AD3E2F"/>
    <w:rsid w:val="00AF6035"/>
    <w:rsid w:val="00B033A8"/>
    <w:rsid w:val="00B116E0"/>
    <w:rsid w:val="00B12E8A"/>
    <w:rsid w:val="00B32651"/>
    <w:rsid w:val="00B375D9"/>
    <w:rsid w:val="00B63A4D"/>
    <w:rsid w:val="00BA089E"/>
    <w:rsid w:val="00BF34CB"/>
    <w:rsid w:val="00C062B8"/>
    <w:rsid w:val="00C11644"/>
    <w:rsid w:val="00C51A87"/>
    <w:rsid w:val="00C70E82"/>
    <w:rsid w:val="00C74462"/>
    <w:rsid w:val="00CA2805"/>
    <w:rsid w:val="00CA3BBC"/>
    <w:rsid w:val="00CB0443"/>
    <w:rsid w:val="00CB3151"/>
    <w:rsid w:val="00CD6A76"/>
    <w:rsid w:val="00CE4DFC"/>
    <w:rsid w:val="00CE7243"/>
    <w:rsid w:val="00D06F34"/>
    <w:rsid w:val="00D203B9"/>
    <w:rsid w:val="00D332B0"/>
    <w:rsid w:val="00D55131"/>
    <w:rsid w:val="00D6391C"/>
    <w:rsid w:val="00D63B2D"/>
    <w:rsid w:val="00D87911"/>
    <w:rsid w:val="00DA62A7"/>
    <w:rsid w:val="00DA7B6E"/>
    <w:rsid w:val="00DC7BAD"/>
    <w:rsid w:val="00DE4210"/>
    <w:rsid w:val="00E017E5"/>
    <w:rsid w:val="00E0274F"/>
    <w:rsid w:val="00E206CA"/>
    <w:rsid w:val="00E324B2"/>
    <w:rsid w:val="00E5072B"/>
    <w:rsid w:val="00E65E1E"/>
    <w:rsid w:val="00E81F4E"/>
    <w:rsid w:val="00E86A81"/>
    <w:rsid w:val="00E95A20"/>
    <w:rsid w:val="00E97B62"/>
    <w:rsid w:val="00EA4F8D"/>
    <w:rsid w:val="00EA6B6C"/>
    <w:rsid w:val="00EB2E09"/>
    <w:rsid w:val="00EC748F"/>
    <w:rsid w:val="00EC793A"/>
    <w:rsid w:val="00ED3100"/>
    <w:rsid w:val="00ED406D"/>
    <w:rsid w:val="00ED7442"/>
    <w:rsid w:val="00EE32B5"/>
    <w:rsid w:val="00F05C9D"/>
    <w:rsid w:val="00F0700A"/>
    <w:rsid w:val="00F16767"/>
    <w:rsid w:val="00F411F7"/>
    <w:rsid w:val="00F44C45"/>
    <w:rsid w:val="00F7271D"/>
    <w:rsid w:val="00FA2D85"/>
    <w:rsid w:val="00FA618D"/>
    <w:rsid w:val="00FB41E7"/>
    <w:rsid w:val="00FB5ABC"/>
    <w:rsid w:val="00FB5FD2"/>
    <w:rsid w:val="00FC75A0"/>
    <w:rsid w:val="00FD1C5C"/>
    <w:rsid w:val="00FE0341"/>
    <w:rsid w:val="00FE4A68"/>
    <w:rsid w:val="00FE6D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E18A50-3575-47D8-946A-7EC645FE2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Tahoma" w:hAnsi="Tahoma"/>
      <w:b/>
    </w:rPr>
  </w:style>
  <w:style w:type="paragraph" w:styleId="Ttulo2">
    <w:name w:val="heading 2"/>
    <w:basedOn w:val="Normal"/>
    <w:next w:val="Normal"/>
    <w:qFormat/>
    <w:pPr>
      <w:keepNext/>
      <w:spacing w:line="360" w:lineRule="auto"/>
      <w:outlineLvl w:val="1"/>
    </w:pPr>
    <w:rPr>
      <w:rFonts w:ascii="Tahoma" w:hAnsi="Tahom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semiHidden/>
    <w:pPr>
      <w:tabs>
        <w:tab w:val="center" w:pos="4419"/>
        <w:tab w:val="right" w:pos="8838"/>
      </w:tabs>
    </w:pPr>
  </w:style>
  <w:style w:type="character" w:styleId="Hyperlink">
    <w:name w:val="Hyperlink"/>
    <w:basedOn w:val="Fontepargpadro"/>
    <w:semiHidden/>
    <w:rPr>
      <w:color w:val="0000FF"/>
      <w:u w:val="single"/>
    </w:rPr>
  </w:style>
  <w:style w:type="paragraph" w:styleId="Corpodetexto">
    <w:name w:val="Body Text"/>
    <w:basedOn w:val="Normal"/>
    <w:semiHidden/>
    <w:pPr>
      <w:spacing w:line="360" w:lineRule="auto"/>
    </w:pPr>
    <w:rPr>
      <w:rFonts w:ascii="Tahoma" w:hAnsi="Tahoma" w:cs="Tahoma"/>
      <w:b/>
      <w:bCs/>
      <w:sz w:val="28"/>
    </w:rPr>
  </w:style>
  <w:style w:type="character" w:styleId="HiperlinkVisitado">
    <w:name w:val="FollowedHyperlink"/>
    <w:basedOn w:val="Fontepargpadro"/>
    <w:semiHidden/>
    <w:rPr>
      <w:color w:val="800080"/>
      <w:u w:val="single"/>
    </w:rPr>
  </w:style>
  <w:style w:type="paragraph" w:styleId="Recuodecorpodetexto">
    <w:name w:val="Body Text Indent"/>
    <w:basedOn w:val="Normal"/>
    <w:semiHidden/>
    <w:pPr>
      <w:spacing w:line="360" w:lineRule="auto"/>
      <w:ind w:firstLine="2160"/>
      <w:jc w:val="both"/>
    </w:pPr>
    <w:rPr>
      <w:rFonts w:ascii="Tahoma" w:hAnsi="Tahoma" w:cs="Tahoma"/>
      <w:sz w:val="28"/>
    </w:rPr>
  </w:style>
  <w:style w:type="paragraph" w:styleId="PargrafodaLista">
    <w:name w:val="List Paragraph"/>
    <w:basedOn w:val="Normal"/>
    <w:uiPriority w:val="34"/>
    <w:qFormat/>
    <w:rsid w:val="00912CC4"/>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634240"/>
    <w:pPr>
      <w:autoSpaceDE w:val="0"/>
      <w:autoSpaceDN w:val="0"/>
      <w:adjustRightInd w:val="0"/>
    </w:pPr>
    <w:rPr>
      <w:rFonts w:ascii="Tahoma" w:hAnsi="Tahoma" w:cs="Tahoma"/>
      <w:color w:val="000000"/>
      <w:sz w:val="24"/>
      <w:szCs w:val="24"/>
    </w:rPr>
  </w:style>
  <w:style w:type="paragraph" w:styleId="Textodebalo">
    <w:name w:val="Balloon Text"/>
    <w:basedOn w:val="Normal"/>
    <w:link w:val="TextodebaloChar"/>
    <w:uiPriority w:val="99"/>
    <w:semiHidden/>
    <w:unhideWhenUsed/>
    <w:rsid w:val="00FE4A68"/>
    <w:rPr>
      <w:rFonts w:ascii="Segoe UI" w:hAnsi="Segoe UI" w:cs="Segoe UI"/>
      <w:sz w:val="18"/>
      <w:szCs w:val="18"/>
    </w:rPr>
  </w:style>
  <w:style w:type="character" w:customStyle="1" w:styleId="TextodebaloChar">
    <w:name w:val="Texto de balão Char"/>
    <w:basedOn w:val="Fontepargpadro"/>
    <w:link w:val="Textodebalo"/>
    <w:uiPriority w:val="99"/>
    <w:semiHidden/>
    <w:rsid w:val="00FE4A68"/>
    <w:rPr>
      <w:rFonts w:ascii="Segoe UI" w:hAnsi="Segoe UI" w:cs="Segoe UI"/>
      <w:sz w:val="18"/>
      <w:szCs w:val="18"/>
    </w:rPr>
  </w:style>
  <w:style w:type="character" w:customStyle="1" w:styleId="RodapChar">
    <w:name w:val="Rodapé Char"/>
    <w:link w:val="Rodap"/>
    <w:uiPriority w:val="99"/>
    <w:semiHidden/>
    <w:rsid w:val="004F1E9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sm.rs.gov.br" TargetMode="External"/><Relationship Id="rId1" Type="http://schemas.openxmlformats.org/officeDocument/2006/relationships/hyperlink" Target="mailto:dirlegis@camara-sm.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E90E-95A9-4CE1-8D60-887E258E6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1130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Santa Maria, 29 de agosto de 2007</vt:lpstr>
    </vt:vector>
  </TitlesOfParts>
  <Company>cmvsm</Company>
  <LinksUpToDate>false</LinksUpToDate>
  <CharactersWithSpaces>1337</CharactersWithSpaces>
  <SharedDoc>false</SharedDoc>
  <HLinks>
    <vt:vector size="6" baseType="variant">
      <vt:variant>
        <vt:i4>4784168</vt:i4>
      </vt:variant>
      <vt:variant>
        <vt:i4>0</vt:i4>
      </vt:variant>
      <vt:variant>
        <vt:i4>0</vt:i4>
      </vt:variant>
      <vt:variant>
        <vt:i4>5</vt:i4>
      </vt:variant>
      <vt:variant>
        <vt:lpwstr>mailto:cmvsm@camara-sm.rs.gov.br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Maria, 29 de agosto de 2007</dc:title>
  <dc:creator>dirlegis</dc:creator>
  <cp:lastModifiedBy>Diretoria Legislativa 5</cp:lastModifiedBy>
  <cp:revision>2</cp:revision>
  <cp:lastPrinted>2018-08-09T17:44:00Z</cp:lastPrinted>
  <dcterms:created xsi:type="dcterms:W3CDTF">2018-11-14T11:06:00Z</dcterms:created>
  <dcterms:modified xsi:type="dcterms:W3CDTF">2018-11-14T11:06:00Z</dcterms:modified>
</cp:coreProperties>
</file>