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468" w:rsidRPr="00F94468" w:rsidRDefault="00514E63" w:rsidP="00F9446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PROJETO DE LEI             /LEGISLATIVO</w:t>
      </w:r>
    </w:p>
    <w:p w:rsidR="00F94468" w:rsidRDefault="00F94468" w:rsidP="008651A8">
      <w:pPr>
        <w:suppressAutoHyphens/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:rsidR="00F94468" w:rsidRDefault="00F94468" w:rsidP="008651A8">
      <w:pPr>
        <w:suppressAutoHyphens/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:rsidR="00C71233" w:rsidRPr="00097203" w:rsidRDefault="00644CD4" w:rsidP="008651A8">
      <w:pPr>
        <w:suppressAutoHyphens/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097203">
        <w:rPr>
          <w:rFonts w:ascii="Times New Roman" w:hAnsi="Times New Roman" w:cs="Times New Roman"/>
          <w:sz w:val="24"/>
          <w:szCs w:val="24"/>
        </w:rPr>
        <w:t xml:space="preserve">Autoriza </w:t>
      </w:r>
      <w:r w:rsidR="003B11F9">
        <w:rPr>
          <w:rFonts w:ascii="Times New Roman" w:hAnsi="Times New Roman" w:cs="Times New Roman"/>
          <w:sz w:val="24"/>
          <w:szCs w:val="24"/>
        </w:rPr>
        <w:t xml:space="preserve">a instalação </w:t>
      </w:r>
      <w:r w:rsidRPr="00097203">
        <w:rPr>
          <w:rFonts w:ascii="Times New Roman" w:hAnsi="Times New Roman" w:cs="Times New Roman"/>
          <w:sz w:val="24"/>
          <w:szCs w:val="24"/>
        </w:rPr>
        <w:t>de comedouros e bebedouros</w:t>
      </w:r>
      <w:r w:rsidR="003B11F9">
        <w:rPr>
          <w:rFonts w:ascii="Times New Roman" w:hAnsi="Times New Roman" w:cs="Times New Roman"/>
          <w:sz w:val="24"/>
          <w:szCs w:val="24"/>
        </w:rPr>
        <w:t xml:space="preserve"> em </w:t>
      </w:r>
      <w:r w:rsidR="006A69A8">
        <w:rPr>
          <w:rFonts w:ascii="Times New Roman" w:hAnsi="Times New Roman" w:cs="Times New Roman"/>
          <w:sz w:val="24"/>
          <w:szCs w:val="24"/>
        </w:rPr>
        <w:t>logradouros públicos</w:t>
      </w:r>
      <w:r w:rsidRPr="00097203">
        <w:rPr>
          <w:rFonts w:ascii="Times New Roman" w:hAnsi="Times New Roman" w:cs="Times New Roman"/>
          <w:sz w:val="24"/>
          <w:szCs w:val="24"/>
        </w:rPr>
        <w:t>, o "</w:t>
      </w:r>
      <w:r w:rsidR="00575111">
        <w:rPr>
          <w:rFonts w:ascii="Times New Roman" w:hAnsi="Times New Roman" w:cs="Times New Roman"/>
          <w:sz w:val="24"/>
          <w:szCs w:val="24"/>
        </w:rPr>
        <w:t>Pet C</w:t>
      </w:r>
      <w:r>
        <w:rPr>
          <w:rFonts w:ascii="Times New Roman" w:hAnsi="Times New Roman" w:cs="Times New Roman"/>
          <w:sz w:val="24"/>
          <w:szCs w:val="24"/>
        </w:rPr>
        <w:t>omunitário</w:t>
      </w:r>
      <w:r w:rsidR="00575111">
        <w:rPr>
          <w:rFonts w:ascii="Times New Roman" w:hAnsi="Times New Roman" w:cs="Times New Roman"/>
          <w:sz w:val="24"/>
          <w:szCs w:val="24"/>
        </w:rPr>
        <w:t>", para animais de rua no M</w:t>
      </w:r>
      <w:r w:rsidRPr="00097203">
        <w:rPr>
          <w:rFonts w:ascii="Times New Roman" w:hAnsi="Times New Roman" w:cs="Times New Roman"/>
          <w:sz w:val="24"/>
          <w:szCs w:val="24"/>
        </w:rPr>
        <w:t xml:space="preserve">unicípio de </w:t>
      </w:r>
      <w:r w:rsidR="003B11F9">
        <w:rPr>
          <w:rFonts w:ascii="Times New Roman" w:hAnsi="Times New Roman" w:cs="Times New Roman"/>
          <w:sz w:val="24"/>
          <w:szCs w:val="24"/>
        </w:rPr>
        <w:t>Santa Maria</w:t>
      </w:r>
      <w:r w:rsidRPr="000972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1233" w:rsidRPr="00097203" w:rsidRDefault="00C71233" w:rsidP="0009720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233" w:rsidRPr="00097203" w:rsidRDefault="00D44307" w:rsidP="008553B7">
      <w:pPr>
        <w:suppressAutoHyphens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97203">
        <w:rPr>
          <w:rFonts w:ascii="Times New Roman" w:hAnsi="Times New Roman" w:cs="Times New Roman"/>
          <w:sz w:val="24"/>
          <w:szCs w:val="24"/>
        </w:rPr>
        <w:t xml:space="preserve">Art. 1° Para </w:t>
      </w:r>
      <w:r w:rsidR="008651A8">
        <w:rPr>
          <w:rFonts w:ascii="Times New Roman" w:hAnsi="Times New Roman" w:cs="Times New Roman"/>
          <w:sz w:val="24"/>
          <w:szCs w:val="24"/>
        </w:rPr>
        <w:t xml:space="preserve">a </w:t>
      </w:r>
      <w:r w:rsidRPr="00097203">
        <w:rPr>
          <w:rFonts w:ascii="Times New Roman" w:hAnsi="Times New Roman" w:cs="Times New Roman"/>
          <w:sz w:val="24"/>
          <w:szCs w:val="24"/>
        </w:rPr>
        <w:t>garantia da proteção e do bem-esta</w:t>
      </w:r>
      <w:r w:rsidR="00DF2894">
        <w:rPr>
          <w:rFonts w:ascii="Times New Roman" w:hAnsi="Times New Roman" w:cs="Times New Roman"/>
          <w:sz w:val="24"/>
          <w:szCs w:val="24"/>
        </w:rPr>
        <w:t xml:space="preserve">r dos animais que vivem na rua, </w:t>
      </w:r>
      <w:r w:rsidRPr="00097203">
        <w:rPr>
          <w:rFonts w:ascii="Times New Roman" w:hAnsi="Times New Roman" w:cs="Times New Roman"/>
          <w:sz w:val="24"/>
          <w:szCs w:val="24"/>
        </w:rPr>
        <w:t>fica autorizada a instalação de bebedouros e comed</w:t>
      </w:r>
      <w:r w:rsidR="00DF2894">
        <w:rPr>
          <w:rFonts w:ascii="Times New Roman" w:hAnsi="Times New Roman" w:cs="Times New Roman"/>
          <w:sz w:val="24"/>
          <w:szCs w:val="24"/>
        </w:rPr>
        <w:t xml:space="preserve">ouros </w:t>
      </w:r>
      <w:r w:rsidR="00575111">
        <w:rPr>
          <w:rFonts w:ascii="Times New Roman" w:hAnsi="Times New Roman" w:cs="Times New Roman"/>
          <w:sz w:val="24"/>
          <w:szCs w:val="24"/>
        </w:rPr>
        <w:t xml:space="preserve">públicos nas ruas do </w:t>
      </w:r>
      <w:r w:rsidR="00DF2894">
        <w:rPr>
          <w:rFonts w:ascii="Times New Roman" w:hAnsi="Times New Roman" w:cs="Times New Roman"/>
          <w:sz w:val="24"/>
          <w:szCs w:val="24"/>
        </w:rPr>
        <w:t>Município</w:t>
      </w:r>
      <w:r w:rsidR="00575111">
        <w:rPr>
          <w:rFonts w:ascii="Times New Roman" w:hAnsi="Times New Roman" w:cs="Times New Roman"/>
          <w:sz w:val="24"/>
          <w:szCs w:val="24"/>
        </w:rPr>
        <w:t xml:space="preserve"> de Santa Maria</w:t>
      </w:r>
      <w:r w:rsidRPr="00097203">
        <w:rPr>
          <w:rFonts w:ascii="Times New Roman" w:hAnsi="Times New Roman" w:cs="Times New Roman"/>
          <w:sz w:val="24"/>
          <w:szCs w:val="24"/>
        </w:rPr>
        <w:t>, o "</w:t>
      </w:r>
      <w:r w:rsidR="002F0BC9">
        <w:rPr>
          <w:rFonts w:ascii="Times New Roman" w:hAnsi="Times New Roman" w:cs="Times New Roman"/>
          <w:sz w:val="24"/>
          <w:szCs w:val="24"/>
        </w:rPr>
        <w:t>Pet Comunitário</w:t>
      </w:r>
      <w:r w:rsidRPr="00097203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C71233" w:rsidRPr="00097203" w:rsidRDefault="00D44307" w:rsidP="008553B7">
      <w:pPr>
        <w:suppressAutoHyphens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97203">
        <w:rPr>
          <w:rFonts w:ascii="Times New Roman" w:hAnsi="Times New Roman" w:cs="Times New Roman"/>
          <w:sz w:val="24"/>
          <w:szCs w:val="24"/>
        </w:rPr>
        <w:t xml:space="preserve">§ 1º A construção dos comedouros e bebedouros públicos, bem como o seu abastecimento </w:t>
      </w:r>
      <w:r w:rsidR="007550C8">
        <w:rPr>
          <w:rFonts w:ascii="Times New Roman" w:hAnsi="Times New Roman" w:cs="Times New Roman"/>
          <w:sz w:val="24"/>
          <w:szCs w:val="24"/>
        </w:rPr>
        <w:t>com ração e água</w:t>
      </w:r>
      <w:r w:rsidRPr="00097203">
        <w:rPr>
          <w:rFonts w:ascii="Times New Roman" w:hAnsi="Times New Roman" w:cs="Times New Roman"/>
          <w:sz w:val="24"/>
          <w:szCs w:val="24"/>
        </w:rPr>
        <w:t>, limpeza e manutenção não será de responsabilidade do órgão público municipal, devendo ser realizada pela Comunidade, Instituições Privadas, Soci</w:t>
      </w:r>
      <w:r w:rsidR="006A69A8">
        <w:rPr>
          <w:rFonts w:ascii="Times New Roman" w:hAnsi="Times New Roman" w:cs="Times New Roman"/>
          <w:sz w:val="24"/>
          <w:szCs w:val="24"/>
        </w:rPr>
        <w:t>edade de Proteção Animal, ONG’s</w:t>
      </w:r>
      <w:r w:rsidRPr="00097203">
        <w:rPr>
          <w:rFonts w:ascii="Times New Roman" w:hAnsi="Times New Roman" w:cs="Times New Roman"/>
          <w:sz w:val="24"/>
          <w:szCs w:val="24"/>
        </w:rPr>
        <w:t xml:space="preserve"> ou por pessoas físicas comprometidas com a causa animal</w:t>
      </w:r>
      <w:r w:rsidR="00325575">
        <w:rPr>
          <w:rFonts w:ascii="Times New Roman" w:hAnsi="Times New Roman" w:cs="Times New Roman"/>
          <w:sz w:val="24"/>
          <w:szCs w:val="24"/>
        </w:rPr>
        <w:t>,</w:t>
      </w:r>
      <w:r w:rsidRPr="00097203">
        <w:rPr>
          <w:rFonts w:ascii="Times New Roman" w:hAnsi="Times New Roman" w:cs="Times New Roman"/>
          <w:sz w:val="24"/>
          <w:szCs w:val="24"/>
        </w:rPr>
        <w:t xml:space="preserve"> previamente selecionadas e cadastradas pelo órgão municipal responsável; </w:t>
      </w:r>
    </w:p>
    <w:p w:rsidR="00C71233" w:rsidRPr="00097203" w:rsidRDefault="00D44307" w:rsidP="008553B7">
      <w:pPr>
        <w:suppressAutoHyphens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97203">
        <w:rPr>
          <w:rFonts w:ascii="Times New Roman" w:hAnsi="Times New Roman" w:cs="Times New Roman"/>
          <w:sz w:val="24"/>
          <w:szCs w:val="24"/>
        </w:rPr>
        <w:t>§ 2º Caberá as Comunidades envolvidas e cadastradas</w:t>
      </w:r>
      <w:r w:rsidR="00325575">
        <w:rPr>
          <w:rFonts w:ascii="Times New Roman" w:hAnsi="Times New Roman" w:cs="Times New Roman"/>
          <w:sz w:val="24"/>
          <w:szCs w:val="24"/>
        </w:rPr>
        <w:t>,</w:t>
      </w:r>
      <w:r w:rsidRPr="00097203">
        <w:rPr>
          <w:rFonts w:ascii="Times New Roman" w:hAnsi="Times New Roman" w:cs="Times New Roman"/>
          <w:sz w:val="24"/>
          <w:szCs w:val="24"/>
        </w:rPr>
        <w:t xml:space="preserve"> bem como pessoas físicas de onde estão localizados os comedouros e bebedouros públicos zelar pela sua conservação e higiene, ficando sujeito </w:t>
      </w:r>
      <w:r w:rsidR="00F713BC" w:rsidRPr="00097203">
        <w:rPr>
          <w:rFonts w:ascii="Times New Roman" w:hAnsi="Times New Roman" w:cs="Times New Roman"/>
          <w:sz w:val="24"/>
          <w:szCs w:val="24"/>
        </w:rPr>
        <w:t>à</w:t>
      </w:r>
      <w:r w:rsidRPr="00097203">
        <w:rPr>
          <w:rFonts w:ascii="Times New Roman" w:hAnsi="Times New Roman" w:cs="Times New Roman"/>
          <w:sz w:val="24"/>
          <w:szCs w:val="24"/>
        </w:rPr>
        <w:t xml:space="preserve"> fiscalização </w:t>
      </w:r>
      <w:r w:rsidR="00F713BC">
        <w:rPr>
          <w:rFonts w:ascii="Times New Roman" w:hAnsi="Times New Roman" w:cs="Times New Roman"/>
          <w:sz w:val="24"/>
          <w:szCs w:val="24"/>
        </w:rPr>
        <w:t>pelo poder público municipal</w:t>
      </w:r>
      <w:r w:rsidRPr="0009720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71233" w:rsidRDefault="00D44307" w:rsidP="008553B7">
      <w:pPr>
        <w:suppressAutoHyphens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97203">
        <w:rPr>
          <w:rFonts w:ascii="Times New Roman" w:hAnsi="Times New Roman" w:cs="Times New Roman"/>
          <w:sz w:val="24"/>
          <w:szCs w:val="24"/>
        </w:rPr>
        <w:t>§ 3º Poderão ser realizados convênios com ONGs, Associações, Empresas, Comerciantes, Clínicas Veterinárias, e Instituições que militam na causa d</w:t>
      </w:r>
      <w:r w:rsidR="008553B7">
        <w:rPr>
          <w:rFonts w:ascii="Times New Roman" w:hAnsi="Times New Roman" w:cs="Times New Roman"/>
          <w:sz w:val="24"/>
          <w:szCs w:val="24"/>
        </w:rPr>
        <w:t>e proteção e bem-estar animal.</w:t>
      </w:r>
    </w:p>
    <w:p w:rsidR="008553B7" w:rsidRPr="00097203" w:rsidRDefault="008553B7" w:rsidP="008553B7">
      <w:pPr>
        <w:suppressAutoHyphens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C71233" w:rsidRDefault="00D44307" w:rsidP="008553B7">
      <w:pPr>
        <w:suppressAutoHyphens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97203">
        <w:rPr>
          <w:rFonts w:ascii="Times New Roman" w:hAnsi="Times New Roman" w:cs="Times New Roman"/>
          <w:sz w:val="24"/>
          <w:szCs w:val="24"/>
        </w:rPr>
        <w:t>Art. 2° Para confecção dos comedouros e bebedouros públicos poderão ser firmadas parcerias, levando o projeto para escolas, presídios, instituições de recuperação de jovens, s</w:t>
      </w:r>
      <w:r w:rsidR="008553B7">
        <w:rPr>
          <w:rFonts w:ascii="Times New Roman" w:hAnsi="Times New Roman" w:cs="Times New Roman"/>
          <w:sz w:val="24"/>
          <w:szCs w:val="24"/>
        </w:rPr>
        <w:t>ejam elas públicas ou privadas.</w:t>
      </w:r>
    </w:p>
    <w:p w:rsidR="008553B7" w:rsidRPr="00097203" w:rsidRDefault="008553B7" w:rsidP="008553B7">
      <w:pPr>
        <w:suppressAutoHyphens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8553B7" w:rsidRDefault="00D44307" w:rsidP="008553B7">
      <w:pPr>
        <w:suppressAutoHyphens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97203">
        <w:rPr>
          <w:rFonts w:ascii="Times New Roman" w:hAnsi="Times New Roman" w:cs="Times New Roman"/>
          <w:sz w:val="24"/>
          <w:szCs w:val="24"/>
        </w:rPr>
        <w:t>Art. 3° Além das parcerias mencionadas no artigo anterior poderão ser realizadas campanhas para a arrecadação de materiais para confecção dos dormitórios, bebedouros e comedouros públicos, bem como, para arrecadação de ração para o abastecimento dos comedouros.</w:t>
      </w:r>
    </w:p>
    <w:p w:rsidR="00C71233" w:rsidRPr="00097203" w:rsidRDefault="00D44307" w:rsidP="008553B7">
      <w:pPr>
        <w:suppressAutoHyphens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97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233" w:rsidRDefault="00D44307" w:rsidP="008553B7">
      <w:pPr>
        <w:suppressAutoHyphens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97203">
        <w:rPr>
          <w:rFonts w:ascii="Times New Roman" w:hAnsi="Times New Roman" w:cs="Times New Roman"/>
          <w:sz w:val="24"/>
          <w:szCs w:val="24"/>
        </w:rPr>
        <w:t>Art. 4° É proibido retirar os bebedouros e comedouros públicos sem autorização do órgão municipal responsável, exceto para limpeza desde que</w:t>
      </w:r>
      <w:r w:rsidR="008553B7">
        <w:rPr>
          <w:rFonts w:ascii="Times New Roman" w:hAnsi="Times New Roman" w:cs="Times New Roman"/>
          <w:sz w:val="24"/>
          <w:szCs w:val="24"/>
        </w:rPr>
        <w:t xml:space="preserve"> seja feita devolução imediata.</w:t>
      </w:r>
    </w:p>
    <w:p w:rsidR="008553B7" w:rsidRPr="00097203" w:rsidRDefault="008553B7" w:rsidP="008553B7">
      <w:pPr>
        <w:suppressAutoHyphens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8553B7" w:rsidRDefault="00D44307" w:rsidP="008553B7">
      <w:pPr>
        <w:suppressAutoHyphens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97203">
        <w:rPr>
          <w:rFonts w:ascii="Times New Roman" w:hAnsi="Times New Roman" w:cs="Times New Roman"/>
          <w:sz w:val="24"/>
          <w:szCs w:val="24"/>
        </w:rPr>
        <w:t xml:space="preserve">Art. 5 ° A danificação total ou parcial dos bebedouros e comedouros públicos será punida com multa de </w:t>
      </w:r>
      <w:r w:rsidR="006853BF">
        <w:rPr>
          <w:rFonts w:ascii="Times New Roman" w:hAnsi="Times New Roman" w:cs="Times New Roman"/>
          <w:sz w:val="24"/>
          <w:szCs w:val="24"/>
        </w:rPr>
        <w:t>50</w:t>
      </w:r>
      <w:r w:rsidR="00E31DEF">
        <w:rPr>
          <w:rFonts w:ascii="Times New Roman" w:hAnsi="Times New Roman" w:cs="Times New Roman"/>
          <w:sz w:val="24"/>
          <w:szCs w:val="24"/>
        </w:rPr>
        <w:t xml:space="preserve"> </w:t>
      </w:r>
      <w:r w:rsidR="00C71233" w:rsidRPr="00097203">
        <w:rPr>
          <w:rFonts w:ascii="Times New Roman" w:hAnsi="Times New Roman" w:cs="Times New Roman"/>
          <w:sz w:val="24"/>
          <w:szCs w:val="24"/>
        </w:rPr>
        <w:t>(</w:t>
      </w:r>
      <w:r w:rsidR="006853BF">
        <w:rPr>
          <w:rFonts w:ascii="Times New Roman" w:hAnsi="Times New Roman" w:cs="Times New Roman"/>
          <w:sz w:val="24"/>
          <w:szCs w:val="24"/>
        </w:rPr>
        <w:t>cinquenta</w:t>
      </w:r>
      <w:r w:rsidR="00C71233" w:rsidRPr="00097203">
        <w:rPr>
          <w:rFonts w:ascii="Times New Roman" w:hAnsi="Times New Roman" w:cs="Times New Roman"/>
          <w:sz w:val="24"/>
          <w:szCs w:val="24"/>
        </w:rPr>
        <w:t>)</w:t>
      </w:r>
      <w:r w:rsidR="00E31DEF">
        <w:rPr>
          <w:rFonts w:ascii="Times New Roman" w:hAnsi="Times New Roman" w:cs="Times New Roman"/>
          <w:sz w:val="24"/>
          <w:szCs w:val="24"/>
        </w:rPr>
        <w:t xml:space="preserve"> UFM’s, sendo que </w:t>
      </w:r>
      <w:r w:rsidR="00C71233" w:rsidRPr="00097203">
        <w:rPr>
          <w:rFonts w:ascii="Times New Roman" w:hAnsi="Times New Roman" w:cs="Times New Roman"/>
          <w:sz w:val="24"/>
          <w:szCs w:val="24"/>
        </w:rPr>
        <w:t xml:space="preserve">os valores arrecadados serão revertidos </w:t>
      </w:r>
      <w:r w:rsidR="009C051A">
        <w:rPr>
          <w:rFonts w:ascii="Times New Roman" w:hAnsi="Times New Roman" w:cs="Times New Roman"/>
          <w:sz w:val="24"/>
          <w:szCs w:val="24"/>
        </w:rPr>
        <w:t xml:space="preserve">a programas e convênios </w:t>
      </w:r>
      <w:r w:rsidR="0061272E">
        <w:rPr>
          <w:rFonts w:ascii="Times New Roman" w:hAnsi="Times New Roman" w:cs="Times New Roman"/>
          <w:sz w:val="24"/>
          <w:szCs w:val="24"/>
        </w:rPr>
        <w:t>vinculados a Central de Controle e Bem Estar Animal de Santa Maria</w:t>
      </w:r>
      <w:r w:rsidR="00C71233" w:rsidRPr="00097203">
        <w:rPr>
          <w:rFonts w:ascii="Times New Roman" w:hAnsi="Times New Roman" w:cs="Times New Roman"/>
          <w:sz w:val="24"/>
          <w:szCs w:val="24"/>
        </w:rPr>
        <w:t xml:space="preserve">, </w:t>
      </w:r>
      <w:r w:rsidR="0061272E">
        <w:rPr>
          <w:rFonts w:ascii="Times New Roman" w:hAnsi="Times New Roman" w:cs="Times New Roman"/>
          <w:sz w:val="24"/>
          <w:szCs w:val="24"/>
        </w:rPr>
        <w:t xml:space="preserve">instituído pela Lei Municipal Nº </w:t>
      </w:r>
      <w:r w:rsidR="0061272E" w:rsidRPr="0061272E">
        <w:rPr>
          <w:rFonts w:ascii="Times New Roman" w:hAnsi="Times New Roman" w:cs="Times New Roman"/>
          <w:sz w:val="24"/>
          <w:szCs w:val="24"/>
        </w:rPr>
        <w:t>5657/2012</w:t>
      </w:r>
      <w:r w:rsidR="00644CD4">
        <w:rPr>
          <w:rFonts w:ascii="Times New Roman" w:hAnsi="Times New Roman" w:cs="Times New Roman"/>
          <w:sz w:val="24"/>
          <w:szCs w:val="24"/>
        </w:rPr>
        <w:t>, de 21-06-2012.</w:t>
      </w:r>
    </w:p>
    <w:p w:rsidR="00097203" w:rsidRPr="00097203" w:rsidRDefault="00C71233" w:rsidP="008553B7">
      <w:pPr>
        <w:suppressAutoHyphens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97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3B7" w:rsidRDefault="00C71233" w:rsidP="008553B7">
      <w:pPr>
        <w:suppressAutoHyphens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94468">
        <w:rPr>
          <w:rFonts w:ascii="Times New Roman" w:hAnsi="Times New Roman" w:cs="Times New Roman"/>
          <w:sz w:val="24"/>
          <w:szCs w:val="24"/>
        </w:rPr>
        <w:t>Parágrafo único.</w:t>
      </w:r>
      <w:r w:rsidRPr="00097203">
        <w:rPr>
          <w:rFonts w:ascii="Times New Roman" w:hAnsi="Times New Roman" w:cs="Times New Roman"/>
          <w:sz w:val="24"/>
          <w:szCs w:val="24"/>
        </w:rPr>
        <w:t xml:space="preserve"> Caso a pessoa responsável pela danificação não possua condições de pagar o valor da multa, poderá ser voluntaria na construção de novos comedouros e dormitórios públicos ou na higienização dos mesmos.</w:t>
      </w:r>
    </w:p>
    <w:p w:rsidR="00097203" w:rsidRPr="00097203" w:rsidRDefault="00C71233" w:rsidP="008553B7">
      <w:pPr>
        <w:suppressAutoHyphens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97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307" w:rsidRPr="00097203" w:rsidRDefault="00644CD4" w:rsidP="008553B7">
      <w:pPr>
        <w:suppressAutoHyphens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6</w:t>
      </w:r>
      <w:r w:rsidR="00C71233" w:rsidRPr="00097203">
        <w:rPr>
          <w:rFonts w:ascii="Times New Roman" w:hAnsi="Times New Roman" w:cs="Times New Roman"/>
          <w:sz w:val="24"/>
          <w:szCs w:val="24"/>
        </w:rPr>
        <w:t>° Esta Lei entra em vigor na data de sua publicação.</w:t>
      </w:r>
    </w:p>
    <w:p w:rsidR="00C71233" w:rsidRPr="00097203" w:rsidRDefault="00C71233" w:rsidP="0009720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468" w:rsidRDefault="00F94468" w:rsidP="0009720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CD4" w:rsidRDefault="00644CD4" w:rsidP="0009720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CD4" w:rsidRDefault="00644CD4" w:rsidP="0009720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4E63" w:rsidRDefault="00514E63" w:rsidP="0009720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4E63" w:rsidRDefault="00514E63" w:rsidP="0009720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7203" w:rsidRPr="00097203" w:rsidRDefault="00C71233" w:rsidP="0009720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7203">
        <w:rPr>
          <w:rFonts w:ascii="Times New Roman" w:hAnsi="Times New Roman" w:cs="Times New Roman"/>
          <w:sz w:val="24"/>
          <w:szCs w:val="24"/>
        </w:rPr>
        <w:t>JUSTIFICATIVA:</w:t>
      </w:r>
    </w:p>
    <w:p w:rsidR="008553B7" w:rsidRDefault="008553B7" w:rsidP="00097203">
      <w:pPr>
        <w:suppressAutoHyphens/>
        <w:spacing w:after="0" w:line="240" w:lineRule="auto"/>
        <w:ind w:firstLine="1843"/>
        <w:jc w:val="both"/>
        <w:rPr>
          <w:rFonts w:ascii="Times New Roman" w:hAnsi="Times New Roman" w:cs="Times New Roman"/>
          <w:sz w:val="24"/>
          <w:szCs w:val="24"/>
        </w:rPr>
      </w:pPr>
    </w:p>
    <w:p w:rsidR="001770A2" w:rsidRDefault="00C71233" w:rsidP="008553B7">
      <w:pPr>
        <w:suppressAutoHyphens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97203">
        <w:rPr>
          <w:rFonts w:ascii="Times New Roman" w:hAnsi="Times New Roman" w:cs="Times New Roman"/>
          <w:sz w:val="24"/>
          <w:szCs w:val="24"/>
        </w:rPr>
        <w:t xml:space="preserve">Em </w:t>
      </w:r>
      <w:r w:rsidR="008651A8">
        <w:rPr>
          <w:rFonts w:ascii="Times New Roman" w:hAnsi="Times New Roman" w:cs="Times New Roman"/>
          <w:sz w:val="24"/>
          <w:szCs w:val="24"/>
        </w:rPr>
        <w:t>Santa Maria</w:t>
      </w:r>
      <w:r w:rsidRPr="00097203">
        <w:rPr>
          <w:rFonts w:ascii="Times New Roman" w:hAnsi="Times New Roman" w:cs="Times New Roman"/>
          <w:sz w:val="24"/>
          <w:szCs w:val="24"/>
        </w:rPr>
        <w:t xml:space="preserve"> não existem estatísticas de quantos animais de rua existem. E, sem saber a realidade em números, já fica nítida a necessidade soluções plausíveis para os animais errantes, ditos como abandonados. </w:t>
      </w:r>
    </w:p>
    <w:p w:rsidR="001770A2" w:rsidRDefault="001770A2" w:rsidP="008553B7">
      <w:pPr>
        <w:suppressAutoHyphens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097203" w:rsidRPr="00097203" w:rsidRDefault="00C71233" w:rsidP="008553B7">
      <w:pPr>
        <w:suppressAutoHyphens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97203">
        <w:rPr>
          <w:rFonts w:ascii="Times New Roman" w:hAnsi="Times New Roman" w:cs="Times New Roman"/>
          <w:sz w:val="24"/>
          <w:szCs w:val="24"/>
        </w:rPr>
        <w:t xml:space="preserve">Animais que vagam pela cidade em busca de comida, água e um local fresco para ficar é muito comum e como cidadãos </w:t>
      </w:r>
      <w:r w:rsidR="001770A2">
        <w:rPr>
          <w:rFonts w:ascii="Times New Roman" w:hAnsi="Times New Roman" w:cs="Times New Roman"/>
          <w:sz w:val="24"/>
          <w:szCs w:val="24"/>
        </w:rPr>
        <w:t>santa-marienses</w:t>
      </w:r>
      <w:r w:rsidRPr="00097203">
        <w:rPr>
          <w:rFonts w:ascii="Times New Roman" w:hAnsi="Times New Roman" w:cs="Times New Roman"/>
          <w:sz w:val="24"/>
          <w:szCs w:val="24"/>
        </w:rPr>
        <w:t xml:space="preserve">, fica a lição de passamos a diante importância da conscientização para as famílias cuidarem de seu animais, antes que os mesmos fujam ou sejam abandonados. </w:t>
      </w:r>
    </w:p>
    <w:p w:rsidR="008553B7" w:rsidRDefault="008553B7" w:rsidP="008553B7">
      <w:pPr>
        <w:suppressAutoHyphens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661AAE" w:rsidRDefault="00C71233" w:rsidP="008553B7">
      <w:pPr>
        <w:suppressAutoHyphens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97203">
        <w:rPr>
          <w:rFonts w:ascii="Times New Roman" w:hAnsi="Times New Roman" w:cs="Times New Roman"/>
          <w:sz w:val="24"/>
          <w:szCs w:val="24"/>
        </w:rPr>
        <w:t xml:space="preserve">No entanto, a realidade é única. </w:t>
      </w:r>
      <w:r w:rsidR="008651A8">
        <w:rPr>
          <w:rFonts w:ascii="Times New Roman" w:hAnsi="Times New Roman" w:cs="Times New Roman"/>
          <w:sz w:val="24"/>
          <w:szCs w:val="24"/>
        </w:rPr>
        <w:t>Santa Maria</w:t>
      </w:r>
      <w:r w:rsidRPr="00097203">
        <w:rPr>
          <w:rFonts w:ascii="Times New Roman" w:hAnsi="Times New Roman" w:cs="Times New Roman"/>
          <w:sz w:val="24"/>
          <w:szCs w:val="24"/>
        </w:rPr>
        <w:t xml:space="preserve"> não tem alternativas favo</w:t>
      </w:r>
      <w:r w:rsidR="004348D3">
        <w:rPr>
          <w:rFonts w:ascii="Times New Roman" w:hAnsi="Times New Roman" w:cs="Times New Roman"/>
          <w:sz w:val="24"/>
          <w:szCs w:val="24"/>
        </w:rPr>
        <w:t>ráveis para os animais de rua que e</w:t>
      </w:r>
      <w:r w:rsidRPr="00097203">
        <w:rPr>
          <w:rFonts w:ascii="Times New Roman" w:hAnsi="Times New Roman" w:cs="Times New Roman"/>
          <w:sz w:val="24"/>
          <w:szCs w:val="24"/>
        </w:rPr>
        <w:t xml:space="preserve">stão à deriva e deixados à própria sorte para serem atropelados e morrerem de fome e sede. </w:t>
      </w:r>
    </w:p>
    <w:p w:rsidR="00661AAE" w:rsidRDefault="00661AAE" w:rsidP="008553B7">
      <w:pPr>
        <w:suppressAutoHyphens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097203" w:rsidRPr="00097203" w:rsidRDefault="00C71233" w:rsidP="008553B7">
      <w:pPr>
        <w:suppressAutoHyphens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97203">
        <w:rPr>
          <w:rFonts w:ascii="Times New Roman" w:hAnsi="Times New Roman" w:cs="Times New Roman"/>
          <w:sz w:val="24"/>
          <w:szCs w:val="24"/>
        </w:rPr>
        <w:t xml:space="preserve">Desta forma, o Projeto </w:t>
      </w:r>
      <w:r w:rsidR="00661AAE">
        <w:rPr>
          <w:rFonts w:ascii="Times New Roman" w:hAnsi="Times New Roman" w:cs="Times New Roman"/>
          <w:sz w:val="24"/>
          <w:szCs w:val="24"/>
        </w:rPr>
        <w:t xml:space="preserve">“Pet </w:t>
      </w:r>
      <w:r w:rsidR="00C110DB">
        <w:rPr>
          <w:rFonts w:ascii="Times New Roman" w:hAnsi="Times New Roman" w:cs="Times New Roman"/>
          <w:sz w:val="24"/>
          <w:szCs w:val="24"/>
        </w:rPr>
        <w:t>Comunitário</w:t>
      </w:r>
      <w:r w:rsidR="00661AAE">
        <w:rPr>
          <w:rFonts w:ascii="Times New Roman" w:hAnsi="Times New Roman" w:cs="Times New Roman"/>
          <w:sz w:val="24"/>
          <w:szCs w:val="24"/>
        </w:rPr>
        <w:t>”</w:t>
      </w:r>
      <w:r w:rsidRPr="00097203">
        <w:rPr>
          <w:rFonts w:ascii="Times New Roman" w:hAnsi="Times New Roman" w:cs="Times New Roman"/>
          <w:sz w:val="24"/>
          <w:szCs w:val="24"/>
        </w:rPr>
        <w:t xml:space="preserve"> tem por objetivo oferecer uma condição de vida melhor a esses </w:t>
      </w:r>
      <w:r w:rsidR="004348D3">
        <w:rPr>
          <w:rFonts w:ascii="Times New Roman" w:hAnsi="Times New Roman" w:cs="Times New Roman"/>
          <w:sz w:val="24"/>
          <w:szCs w:val="24"/>
        </w:rPr>
        <w:t>animais.</w:t>
      </w:r>
    </w:p>
    <w:p w:rsidR="008553B7" w:rsidRDefault="008553B7" w:rsidP="008553B7">
      <w:pPr>
        <w:suppressAutoHyphens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8553B7" w:rsidRDefault="00C71233" w:rsidP="008553B7">
      <w:pPr>
        <w:suppressAutoHyphens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97203">
        <w:rPr>
          <w:rFonts w:ascii="Times New Roman" w:hAnsi="Times New Roman" w:cs="Times New Roman"/>
          <w:sz w:val="24"/>
          <w:szCs w:val="24"/>
        </w:rPr>
        <w:t>Enquanto lutamos para políticas públicas melhores para nossos animais, estamos buscando meios que possa</w:t>
      </w:r>
      <w:r w:rsidR="004348D3">
        <w:rPr>
          <w:rFonts w:ascii="Times New Roman" w:hAnsi="Times New Roman" w:cs="Times New Roman"/>
          <w:sz w:val="24"/>
          <w:szCs w:val="24"/>
        </w:rPr>
        <w:t>m</w:t>
      </w:r>
      <w:r w:rsidRPr="00097203">
        <w:rPr>
          <w:rFonts w:ascii="Times New Roman" w:hAnsi="Times New Roman" w:cs="Times New Roman"/>
          <w:sz w:val="24"/>
          <w:szCs w:val="24"/>
        </w:rPr>
        <w:t xml:space="preserve"> permitir a esses animais </w:t>
      </w:r>
      <w:r w:rsidR="00AB3B3B">
        <w:rPr>
          <w:rFonts w:ascii="Times New Roman" w:hAnsi="Times New Roman" w:cs="Times New Roman"/>
          <w:sz w:val="24"/>
          <w:szCs w:val="24"/>
        </w:rPr>
        <w:t>sobreviverem.</w:t>
      </w:r>
    </w:p>
    <w:p w:rsidR="00AB3B3B" w:rsidRDefault="00AB3B3B" w:rsidP="008553B7">
      <w:pPr>
        <w:suppressAutoHyphens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C71233" w:rsidRPr="00097203" w:rsidRDefault="00C71233" w:rsidP="008553B7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7203">
        <w:rPr>
          <w:rFonts w:ascii="Times New Roman" w:hAnsi="Times New Roman" w:cs="Times New Roman"/>
          <w:sz w:val="24"/>
          <w:szCs w:val="24"/>
        </w:rPr>
        <w:t>Impedir que animais abandonados sejam alimentados é condená-los a uma morte lenta e cruel, causada pela desnutrição, contrariando o verdadeiro papel que deveria ser exercido pelo ser humano de cuidado e zelo pela vida dos animais.</w:t>
      </w:r>
    </w:p>
    <w:p w:rsidR="00D44307" w:rsidRDefault="00D44307" w:rsidP="000972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4468" w:rsidRPr="00097203" w:rsidRDefault="00F94468" w:rsidP="000972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4307" w:rsidRPr="00097203" w:rsidRDefault="00D44307" w:rsidP="000972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4307" w:rsidRPr="00097203" w:rsidRDefault="00D44307" w:rsidP="000972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240E" w:rsidRPr="00097203" w:rsidRDefault="0047240E" w:rsidP="00F944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720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92C824C" wp14:editId="7B8F66F6">
            <wp:extent cx="2021277" cy="711375"/>
            <wp:effectExtent l="0" t="0" r="0" b="0"/>
            <wp:docPr id="1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DMAR 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852" cy="723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240E" w:rsidRPr="00097203" w:rsidSect="00F94468">
      <w:headerReference w:type="default" r:id="rId7"/>
      <w:pgSz w:w="11906" w:h="16838"/>
      <w:pgMar w:top="1276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FD4" w:rsidRDefault="00305FD4">
      <w:pPr>
        <w:spacing w:after="0" w:line="240" w:lineRule="auto"/>
      </w:pPr>
      <w:r>
        <w:separator/>
      </w:r>
    </w:p>
  </w:endnote>
  <w:endnote w:type="continuationSeparator" w:id="0">
    <w:p w:rsidR="00305FD4" w:rsidRDefault="00305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FD4" w:rsidRDefault="00305FD4">
      <w:pPr>
        <w:spacing w:after="0" w:line="240" w:lineRule="auto"/>
      </w:pPr>
      <w:r>
        <w:separator/>
      </w:r>
    </w:p>
  </w:footnote>
  <w:footnote w:type="continuationSeparator" w:id="0">
    <w:p w:rsidR="00305FD4" w:rsidRDefault="00305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DB4" w:rsidRDefault="006D7F6F" w:rsidP="00C15DB4">
    <w:pPr>
      <w:pStyle w:val="Cabealho"/>
      <w:ind w:firstLine="720"/>
      <w:jc w:val="center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57728" behindDoc="1" locked="0" layoutInCell="1" allowOverlap="1" wp14:anchorId="414F6B03" wp14:editId="1EC92244">
              <wp:simplePos x="0" y="0"/>
              <wp:positionH relativeFrom="column">
                <wp:posOffset>0</wp:posOffset>
              </wp:positionH>
              <wp:positionV relativeFrom="paragraph">
                <wp:posOffset>-6985</wp:posOffset>
              </wp:positionV>
              <wp:extent cx="928370" cy="894715"/>
              <wp:effectExtent l="0" t="0" r="0" b="0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8370" cy="8947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5DB4" w:rsidRDefault="0047240E" w:rsidP="00C15DB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C62FC2" wp14:editId="0C230983">
                                <wp:extent cx="891540" cy="861695"/>
                                <wp:effectExtent l="0" t="0" r="3810" b="0"/>
                                <wp:docPr id="1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1540" cy="86169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4F6B03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left:0;text-align:left;margin-left:0;margin-top:-.55pt;width:73.1pt;height:70.4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" stroked="f">
              <v:fill opacity="0"/>
              <v:textbox inset="0,0,0,0">
                <w:txbxContent>
                  <w:p w:rsidR="00C15DB4" w:rsidRDefault="0047240E" w:rsidP="00C15DB4">
                    <w:r>
                      <w:rPr>
                        <w:noProof/>
                      </w:rPr>
                      <w:drawing>
                        <wp:inline distT="0" distB="0" distL="0" distR="0" wp14:anchorId="56C62FC2" wp14:editId="0C230983">
                          <wp:extent cx="891540" cy="861695"/>
                          <wp:effectExtent l="0" t="0" r="3810" b="0"/>
                          <wp:docPr id="1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1540" cy="8616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C15DB4" w:rsidRDefault="0047240E" w:rsidP="00C15DB4">
    <w:pPr>
      <w:pStyle w:val="Cabealho"/>
      <w:ind w:firstLine="720"/>
      <w:jc w:val="center"/>
      <w:rPr>
        <w:rFonts w:ascii="Arial" w:hAnsi="Arial" w:cs="Arial"/>
        <w:sz w:val="24"/>
        <w:szCs w:val="32"/>
      </w:rPr>
    </w:pPr>
    <w:r>
      <w:rPr>
        <w:rFonts w:ascii="Arial" w:hAnsi="Arial" w:cs="Arial"/>
        <w:sz w:val="24"/>
        <w:szCs w:val="32"/>
      </w:rPr>
      <w:t>Câmara Municipal de Vereadores de Santa Maria</w:t>
    </w:r>
  </w:p>
  <w:p w:rsidR="00C15DB4" w:rsidRDefault="0047240E" w:rsidP="00C15DB4">
    <w:pPr>
      <w:ind w:firstLine="720"/>
      <w:jc w:val="center"/>
      <w:rPr>
        <w:rFonts w:ascii="Arial" w:hAnsi="Arial" w:cs="Arial"/>
        <w:szCs w:val="32"/>
      </w:rPr>
    </w:pPr>
    <w:r>
      <w:rPr>
        <w:rFonts w:ascii="Arial" w:hAnsi="Arial" w:cs="Arial"/>
        <w:szCs w:val="32"/>
      </w:rPr>
      <w:t>Centro Democrático Adelmo Simas Genro</w:t>
    </w:r>
  </w:p>
  <w:p w:rsidR="00C15DB4" w:rsidRDefault="00305FD4">
    <w:pPr>
      <w:pStyle w:val="Cabealho"/>
    </w:pPr>
  </w:p>
  <w:p w:rsidR="00C15DB4" w:rsidRDefault="00305FD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40E"/>
    <w:rsid w:val="00056DE6"/>
    <w:rsid w:val="00097203"/>
    <w:rsid w:val="000F37AD"/>
    <w:rsid w:val="001770A2"/>
    <w:rsid w:val="001B3DD8"/>
    <w:rsid w:val="001D7C91"/>
    <w:rsid w:val="002F0BC9"/>
    <w:rsid w:val="00305FD4"/>
    <w:rsid w:val="00325575"/>
    <w:rsid w:val="00356E33"/>
    <w:rsid w:val="003B11F9"/>
    <w:rsid w:val="00433989"/>
    <w:rsid w:val="004348D3"/>
    <w:rsid w:val="00457AFB"/>
    <w:rsid w:val="0047240E"/>
    <w:rsid w:val="00514E63"/>
    <w:rsid w:val="00575111"/>
    <w:rsid w:val="0061272E"/>
    <w:rsid w:val="00637DAA"/>
    <w:rsid w:val="00644CD4"/>
    <w:rsid w:val="00661AAE"/>
    <w:rsid w:val="006853BF"/>
    <w:rsid w:val="006A69A8"/>
    <w:rsid w:val="006D7F6F"/>
    <w:rsid w:val="007550C8"/>
    <w:rsid w:val="00790BCD"/>
    <w:rsid w:val="00796F76"/>
    <w:rsid w:val="008217CD"/>
    <w:rsid w:val="00843104"/>
    <w:rsid w:val="008553B7"/>
    <w:rsid w:val="008651A8"/>
    <w:rsid w:val="008A7BA3"/>
    <w:rsid w:val="00903A8B"/>
    <w:rsid w:val="009629A1"/>
    <w:rsid w:val="009C051A"/>
    <w:rsid w:val="00AB3B3B"/>
    <w:rsid w:val="00C03AC5"/>
    <w:rsid w:val="00C110DB"/>
    <w:rsid w:val="00C71233"/>
    <w:rsid w:val="00CF2F88"/>
    <w:rsid w:val="00CF4C54"/>
    <w:rsid w:val="00D44307"/>
    <w:rsid w:val="00DE5277"/>
    <w:rsid w:val="00DF2894"/>
    <w:rsid w:val="00E20825"/>
    <w:rsid w:val="00E31DEF"/>
    <w:rsid w:val="00F3164A"/>
    <w:rsid w:val="00F713BC"/>
    <w:rsid w:val="00F94468"/>
    <w:rsid w:val="00FC0C2F"/>
    <w:rsid w:val="00FD1AAF"/>
    <w:rsid w:val="00FD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753F5D-7FD9-4CFB-89C9-BC4B1558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724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724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4724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240E"/>
  </w:style>
  <w:style w:type="paragraph" w:styleId="Textodebalo">
    <w:name w:val="Balloon Text"/>
    <w:basedOn w:val="Normal"/>
    <w:link w:val="TextodebaloChar"/>
    <w:uiPriority w:val="99"/>
    <w:semiHidden/>
    <w:unhideWhenUsed/>
    <w:rsid w:val="00472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admar</dc:creator>
  <cp:lastModifiedBy>Diretoria Legislativa 5</cp:lastModifiedBy>
  <cp:revision>2</cp:revision>
  <cp:lastPrinted>2019-03-13T17:49:00Z</cp:lastPrinted>
  <dcterms:created xsi:type="dcterms:W3CDTF">2019-03-14T13:04:00Z</dcterms:created>
  <dcterms:modified xsi:type="dcterms:W3CDTF">2019-03-14T13:04:00Z</dcterms:modified>
</cp:coreProperties>
</file>