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bookmarkStart w:id="0" w:name="_GoBack"/>
      <w:bookmarkEnd w:id="0"/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5562F2">
        <w:rPr>
          <w:rFonts w:ascii="Arial" w:hAnsi="Arial" w:cs="Arial"/>
          <w:b/>
          <w:bCs/>
          <w:sz w:val="36"/>
          <w:szCs w:val="28"/>
        </w:rPr>
        <w:t>12/2020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5562F2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Extingue a </w:t>
      </w:r>
      <w:r w:rsidR="00FB6FA4">
        <w:rPr>
          <w:rFonts w:ascii="Arial" w:hAnsi="Arial" w:cs="Arial"/>
          <w:b/>
          <w:bCs/>
        </w:rPr>
        <w:t xml:space="preserve">Comissão Especial para tratar do </w:t>
      </w:r>
      <w:r w:rsidR="00FB6FA4" w:rsidRPr="00FB6FA4">
        <w:rPr>
          <w:rFonts w:ascii="Arial" w:hAnsi="Arial" w:cs="Arial"/>
          <w:b/>
          <w:bCs/>
        </w:rPr>
        <w:t>Projeto de Lei Complementar nº 8</w:t>
      </w:r>
      <w:r w:rsidR="00692E46">
        <w:rPr>
          <w:rFonts w:ascii="Arial" w:hAnsi="Arial" w:cs="Arial"/>
          <w:b/>
          <w:bCs/>
        </w:rPr>
        <w:t>916</w:t>
      </w:r>
      <w:r w:rsidR="00A505FB">
        <w:rPr>
          <w:rFonts w:ascii="Arial" w:hAnsi="Arial" w:cs="Arial"/>
          <w:b/>
          <w:bCs/>
        </w:rPr>
        <w:t>/2019</w:t>
      </w: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4F1E93" w:rsidRDefault="005562F2" w:rsidP="00165C2E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ADELAR VARGAS DOS SANTOS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 declara</w:t>
      </w:r>
      <w:r>
        <w:rPr>
          <w:rFonts w:ascii="Arial" w:hAnsi="Arial" w:cs="Arial"/>
        </w:rPr>
        <w:t xml:space="preserve">  </w:t>
      </w:r>
      <w:r w:rsidRPr="00B43578">
        <w:rPr>
          <w:rFonts w:ascii="Arial" w:hAnsi="Arial" w:cs="Arial"/>
          <w:b/>
        </w:rPr>
        <w:t>EXTIN</w:t>
      </w:r>
      <w:r>
        <w:rPr>
          <w:rFonts w:ascii="Arial" w:hAnsi="Arial" w:cs="Arial"/>
          <w:b/>
        </w:rPr>
        <w:t>T</w:t>
      </w:r>
      <w:r w:rsidRPr="00B43578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desde o dia 18 de dezembro de 2019 </w:t>
      </w:r>
      <w:r w:rsidR="00634240" w:rsidRPr="004F1E93">
        <w:rPr>
          <w:rFonts w:ascii="Arial" w:hAnsi="Arial" w:cs="Arial"/>
        </w:rPr>
        <w:t xml:space="preserve">a </w:t>
      </w:r>
      <w:r w:rsidR="00784F44" w:rsidRPr="004F1E93">
        <w:rPr>
          <w:rFonts w:ascii="Arial" w:hAnsi="Arial" w:cs="Arial"/>
        </w:rPr>
        <w:t>“</w:t>
      </w:r>
      <w:r w:rsidR="00FB6FA4" w:rsidRPr="00FB6FA4">
        <w:rPr>
          <w:rFonts w:ascii="Arial" w:hAnsi="Arial" w:cs="Arial"/>
        </w:rPr>
        <w:t>Comissão Especial para tratar do</w:t>
      </w:r>
      <w:r>
        <w:rPr>
          <w:rFonts w:ascii="Arial" w:hAnsi="Arial" w:cs="Arial"/>
        </w:rPr>
        <w:t xml:space="preserve"> </w:t>
      </w:r>
      <w:r w:rsidR="00165C2E" w:rsidRPr="00165C2E">
        <w:rPr>
          <w:rFonts w:ascii="Arial" w:hAnsi="Arial" w:cs="Arial"/>
        </w:rPr>
        <w:t>Projeto d</w:t>
      </w:r>
      <w:r w:rsidR="00692E46">
        <w:rPr>
          <w:rFonts w:ascii="Arial" w:hAnsi="Arial" w:cs="Arial"/>
        </w:rPr>
        <w:t>e Lei Complementar nº 8916</w:t>
      </w:r>
      <w:r w:rsidR="00165C2E">
        <w:rPr>
          <w:rFonts w:ascii="Arial" w:hAnsi="Arial" w:cs="Arial"/>
        </w:rPr>
        <w:t>/2019</w:t>
      </w:r>
      <w:r w:rsidR="00AF6035">
        <w:rPr>
          <w:rFonts w:ascii="Arial" w:hAnsi="Arial" w:cs="Arial"/>
          <w:b/>
          <w:bCs/>
        </w:rPr>
        <w:t>”</w:t>
      </w:r>
      <w:r w:rsidR="00994497" w:rsidRPr="004F1E93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="005754B3" w:rsidRPr="004F1E93">
        <w:rPr>
          <w:rFonts w:ascii="Arial" w:hAnsi="Arial" w:cs="Arial"/>
        </w:rPr>
        <w:t>com</w:t>
      </w:r>
      <w:r w:rsidR="00692E46">
        <w:rPr>
          <w:rFonts w:ascii="Arial" w:hAnsi="Arial" w:cs="Arial"/>
        </w:rPr>
        <w:t>posta pelas Vereadoras Luci Duartes</w:t>
      </w:r>
      <w:r>
        <w:rPr>
          <w:rFonts w:ascii="Arial" w:hAnsi="Arial" w:cs="Arial"/>
        </w:rPr>
        <w:t xml:space="preserve"> </w:t>
      </w:r>
      <w:r w:rsidR="00D203B9" w:rsidRPr="004F1E93">
        <w:rPr>
          <w:rFonts w:ascii="Arial" w:hAnsi="Arial" w:cs="Arial"/>
        </w:rPr>
        <w:t xml:space="preserve">(Presidente), </w:t>
      </w:r>
      <w:r w:rsidR="00692E46">
        <w:rPr>
          <w:rFonts w:ascii="Arial" w:hAnsi="Arial" w:cs="Arial"/>
        </w:rPr>
        <w:t>Lorena dos Santos</w:t>
      </w:r>
      <w:r>
        <w:rPr>
          <w:rFonts w:ascii="Arial" w:hAnsi="Arial" w:cs="Arial"/>
        </w:rPr>
        <w:t xml:space="preserve"> </w:t>
      </w:r>
      <w:r w:rsidR="00344A0A" w:rsidRPr="004F1E93">
        <w:rPr>
          <w:rFonts w:ascii="Arial" w:hAnsi="Arial" w:cs="Arial"/>
        </w:rPr>
        <w:t xml:space="preserve">(Vice-Presidente) e </w:t>
      </w:r>
      <w:r w:rsidR="00692E46">
        <w:rPr>
          <w:rFonts w:ascii="Arial" w:hAnsi="Arial" w:cs="Arial"/>
        </w:rPr>
        <w:t>Celita da Silva</w:t>
      </w:r>
      <w:r>
        <w:rPr>
          <w:rFonts w:ascii="Arial" w:hAnsi="Arial" w:cs="Arial"/>
        </w:rPr>
        <w:t xml:space="preserve"> </w:t>
      </w:r>
      <w:r w:rsidR="0060331C" w:rsidRPr="004F1E93">
        <w:rPr>
          <w:rFonts w:ascii="Arial" w:hAnsi="Arial" w:cs="Arial"/>
        </w:rPr>
        <w:t>(Relator</w:t>
      </w:r>
      <w:r w:rsidR="00692E46">
        <w:rPr>
          <w:rFonts w:ascii="Arial" w:hAnsi="Arial" w:cs="Arial"/>
        </w:rPr>
        <w:t>a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692E46">
        <w:rPr>
          <w:rFonts w:ascii="Arial" w:hAnsi="Arial" w:cs="Arial"/>
        </w:rPr>
        <w:t xml:space="preserve"> </w:t>
      </w:r>
      <w:r w:rsidR="005562F2">
        <w:rPr>
          <w:rFonts w:ascii="Arial" w:hAnsi="Arial" w:cs="Arial"/>
        </w:rPr>
        <w:t xml:space="preserve">sete </w:t>
      </w:r>
      <w:r w:rsidR="005754B3" w:rsidRPr="004F1E93">
        <w:rPr>
          <w:rFonts w:ascii="Arial" w:hAnsi="Arial" w:cs="Arial"/>
        </w:rPr>
        <w:t>(</w:t>
      </w:r>
      <w:r w:rsidR="00692E46">
        <w:rPr>
          <w:rFonts w:ascii="Arial" w:hAnsi="Arial" w:cs="Arial"/>
        </w:rPr>
        <w:t>0</w:t>
      </w:r>
      <w:r w:rsidR="005562F2">
        <w:rPr>
          <w:rFonts w:ascii="Arial" w:hAnsi="Arial" w:cs="Arial"/>
        </w:rPr>
        <w:t>7</w:t>
      </w:r>
      <w:r w:rsidR="005754B3" w:rsidRPr="004F1E93">
        <w:rPr>
          <w:rFonts w:ascii="Arial" w:hAnsi="Arial" w:cs="Arial"/>
        </w:rPr>
        <w:t>)</w:t>
      </w:r>
      <w:r w:rsidR="005562F2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951C9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692E46">
        <w:rPr>
          <w:rFonts w:ascii="Arial" w:hAnsi="Arial" w:cs="Arial"/>
        </w:rPr>
        <w:t>j</w:t>
      </w:r>
      <w:r w:rsidR="005562F2">
        <w:rPr>
          <w:rFonts w:ascii="Arial" w:hAnsi="Arial" w:cs="Arial"/>
        </w:rPr>
        <w:t xml:space="preserve">aneiro </w:t>
      </w:r>
      <w:r w:rsidR="00634240" w:rsidRPr="004F1E93">
        <w:rPr>
          <w:rFonts w:ascii="Arial" w:hAnsi="Arial" w:cs="Arial"/>
        </w:rPr>
        <w:t xml:space="preserve">do ano de dois mil e </w:t>
      </w:r>
      <w:r w:rsidR="005562F2">
        <w:rPr>
          <w:rFonts w:ascii="Arial" w:hAnsi="Arial" w:cs="Arial"/>
        </w:rPr>
        <w:t xml:space="preserve">vinte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</w:t>
      </w:r>
      <w:r w:rsidR="005562F2">
        <w:rPr>
          <w:rFonts w:ascii="Arial" w:hAnsi="Arial" w:cs="Arial"/>
        </w:rPr>
        <w:t>20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5562F2">
        <w:rPr>
          <w:rFonts w:ascii="Arial" w:hAnsi="Arial" w:cs="Arial"/>
          <w:b/>
          <w:bCs/>
        </w:rPr>
        <w:t xml:space="preserve">Adelar Vargas dos Santos 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5562F2" w:rsidRPr="004F1E93" w:rsidRDefault="00165C2E" w:rsidP="005562F2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5562F2">
        <w:rPr>
          <w:rFonts w:ascii="Arial" w:hAnsi="Arial" w:cs="Arial"/>
          <w:b/>
          <w:bCs/>
        </w:rPr>
        <w:t xml:space="preserve">Admar Pozzobom </w:t>
      </w:r>
    </w:p>
    <w:p w:rsidR="00165C2E" w:rsidRPr="004F1E93" w:rsidRDefault="00165C2E" w:rsidP="00165C2E">
      <w:pPr>
        <w:jc w:val="both"/>
        <w:rPr>
          <w:rFonts w:ascii="Arial" w:hAnsi="Arial" w:cs="Arial"/>
          <w:b/>
        </w:rPr>
      </w:pPr>
      <w:r w:rsidRPr="004F1E93">
        <w:rPr>
          <w:rFonts w:ascii="Arial" w:hAnsi="Arial" w:cs="Arial"/>
        </w:rPr>
        <w:t>1</w:t>
      </w:r>
      <w:r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>
        <w:rPr>
          <w:rFonts w:ascii="Arial" w:hAnsi="Arial" w:cs="Arial"/>
        </w:rPr>
        <w:t>o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sectPr w:rsidR="005F1974" w:rsidRPr="004F1E93" w:rsidSect="004F1E93">
      <w:headerReference w:type="default" r:id="rId8"/>
      <w:footerReference w:type="default" r:id="rId9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847" w:rsidRDefault="00D72847">
      <w:r>
        <w:separator/>
      </w:r>
    </w:p>
  </w:endnote>
  <w:endnote w:type="continuationSeparator" w:id="0">
    <w:p w:rsidR="00D72847" w:rsidRDefault="00D7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Cep: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847" w:rsidRDefault="00D72847">
      <w:r>
        <w:separator/>
      </w:r>
    </w:p>
  </w:footnote>
  <w:footnote w:type="continuationSeparator" w:id="0">
    <w:p w:rsidR="00D72847" w:rsidRDefault="00D72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156BCB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0" t="0" r="4445" b="254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0" t="0" r="0" b="6350"/>
              <wp:wrapThrough wrapText="bothSides">
                <wp:wrapPolygon edited="0">
                  <wp:start x="239" y="0"/>
                  <wp:lineTo x="239" y="20992"/>
                  <wp:lineTo x="21258" y="20992"/>
                  <wp:lineTo x="21258" y="0"/>
                  <wp:lineTo x="239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564514</wp:posOffset>
              </wp:positionV>
              <wp:extent cx="4229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0EA2B7"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248C8"/>
    <w:rsid w:val="000442C4"/>
    <w:rsid w:val="000757B2"/>
    <w:rsid w:val="0008224D"/>
    <w:rsid w:val="00092620"/>
    <w:rsid w:val="000A042A"/>
    <w:rsid w:val="000A2C23"/>
    <w:rsid w:val="000D5747"/>
    <w:rsid w:val="0010124D"/>
    <w:rsid w:val="001139D8"/>
    <w:rsid w:val="001323DE"/>
    <w:rsid w:val="00156BCB"/>
    <w:rsid w:val="00161A0F"/>
    <w:rsid w:val="00165C2E"/>
    <w:rsid w:val="00165D0A"/>
    <w:rsid w:val="00172F90"/>
    <w:rsid w:val="00187E5C"/>
    <w:rsid w:val="001C2FD2"/>
    <w:rsid w:val="001C7D95"/>
    <w:rsid w:val="001E1449"/>
    <w:rsid w:val="001F5E86"/>
    <w:rsid w:val="00246A84"/>
    <w:rsid w:val="00264BAB"/>
    <w:rsid w:val="002651D7"/>
    <w:rsid w:val="00270A80"/>
    <w:rsid w:val="00280F50"/>
    <w:rsid w:val="00295BAA"/>
    <w:rsid w:val="00296D72"/>
    <w:rsid w:val="002B7A11"/>
    <w:rsid w:val="002D13D5"/>
    <w:rsid w:val="002E2661"/>
    <w:rsid w:val="003016B8"/>
    <w:rsid w:val="003220D0"/>
    <w:rsid w:val="0032524C"/>
    <w:rsid w:val="00326B8A"/>
    <w:rsid w:val="00326E2B"/>
    <w:rsid w:val="00344A0A"/>
    <w:rsid w:val="00352D8B"/>
    <w:rsid w:val="003553AF"/>
    <w:rsid w:val="00357F04"/>
    <w:rsid w:val="00376336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63DB"/>
    <w:rsid w:val="004A10FB"/>
    <w:rsid w:val="004C0686"/>
    <w:rsid w:val="004E250D"/>
    <w:rsid w:val="004F1E93"/>
    <w:rsid w:val="00500CC6"/>
    <w:rsid w:val="005137C6"/>
    <w:rsid w:val="00516B62"/>
    <w:rsid w:val="005562F2"/>
    <w:rsid w:val="00563B1A"/>
    <w:rsid w:val="005754B3"/>
    <w:rsid w:val="00585DA9"/>
    <w:rsid w:val="005956F0"/>
    <w:rsid w:val="0059727E"/>
    <w:rsid w:val="005C7051"/>
    <w:rsid w:val="005F1974"/>
    <w:rsid w:val="0060331C"/>
    <w:rsid w:val="00631341"/>
    <w:rsid w:val="00634240"/>
    <w:rsid w:val="0066169C"/>
    <w:rsid w:val="00692E46"/>
    <w:rsid w:val="006A703E"/>
    <w:rsid w:val="006C6B5E"/>
    <w:rsid w:val="006E2DC8"/>
    <w:rsid w:val="006E6F12"/>
    <w:rsid w:val="006F4748"/>
    <w:rsid w:val="006F4891"/>
    <w:rsid w:val="00716178"/>
    <w:rsid w:val="0072669B"/>
    <w:rsid w:val="00730821"/>
    <w:rsid w:val="007459F3"/>
    <w:rsid w:val="00763FA1"/>
    <w:rsid w:val="00771A3F"/>
    <w:rsid w:val="00784F44"/>
    <w:rsid w:val="007A4654"/>
    <w:rsid w:val="007B4C31"/>
    <w:rsid w:val="007D3F02"/>
    <w:rsid w:val="007E066E"/>
    <w:rsid w:val="008018A7"/>
    <w:rsid w:val="00854C17"/>
    <w:rsid w:val="00855B90"/>
    <w:rsid w:val="00866915"/>
    <w:rsid w:val="008A7CCA"/>
    <w:rsid w:val="008F35C4"/>
    <w:rsid w:val="00902E2B"/>
    <w:rsid w:val="00912CC4"/>
    <w:rsid w:val="00951C99"/>
    <w:rsid w:val="00953EC0"/>
    <w:rsid w:val="00963E53"/>
    <w:rsid w:val="009644E8"/>
    <w:rsid w:val="00994497"/>
    <w:rsid w:val="009C1093"/>
    <w:rsid w:val="009F0BD3"/>
    <w:rsid w:val="009F20A2"/>
    <w:rsid w:val="009F5F15"/>
    <w:rsid w:val="00A14512"/>
    <w:rsid w:val="00A17E0E"/>
    <w:rsid w:val="00A23CFF"/>
    <w:rsid w:val="00A505FB"/>
    <w:rsid w:val="00A97A06"/>
    <w:rsid w:val="00AC37EA"/>
    <w:rsid w:val="00AD3E2F"/>
    <w:rsid w:val="00AF6035"/>
    <w:rsid w:val="00B033A8"/>
    <w:rsid w:val="00B14C15"/>
    <w:rsid w:val="00B32651"/>
    <w:rsid w:val="00B375D9"/>
    <w:rsid w:val="00B63EE7"/>
    <w:rsid w:val="00BA089E"/>
    <w:rsid w:val="00BC1924"/>
    <w:rsid w:val="00BC66B7"/>
    <w:rsid w:val="00BF34CB"/>
    <w:rsid w:val="00C062B8"/>
    <w:rsid w:val="00C11644"/>
    <w:rsid w:val="00C124AA"/>
    <w:rsid w:val="00C226E3"/>
    <w:rsid w:val="00C51A87"/>
    <w:rsid w:val="00C70E82"/>
    <w:rsid w:val="00CA2805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72847"/>
    <w:rsid w:val="00DA7B6E"/>
    <w:rsid w:val="00DC7BAD"/>
    <w:rsid w:val="00DE4210"/>
    <w:rsid w:val="00E017E5"/>
    <w:rsid w:val="00E0274F"/>
    <w:rsid w:val="00E206CA"/>
    <w:rsid w:val="00E22449"/>
    <w:rsid w:val="00E5072B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6208"/>
    <w:rsid w:val="00F0700A"/>
    <w:rsid w:val="00F16767"/>
    <w:rsid w:val="00F44C45"/>
    <w:rsid w:val="00F7271D"/>
    <w:rsid w:val="00FA2D85"/>
    <w:rsid w:val="00FA618D"/>
    <w:rsid w:val="00FB41E7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436C9B-2C25-4575-862D-0D84E8D0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8048">
              <w:marLeft w:val="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FFDC3-FA8F-45F0-8500-CBE88832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844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dirlegis3</cp:lastModifiedBy>
  <cp:revision>2</cp:revision>
  <cp:lastPrinted>2019-04-24T12:24:00Z</cp:lastPrinted>
  <dcterms:created xsi:type="dcterms:W3CDTF">2020-01-13T12:30:00Z</dcterms:created>
  <dcterms:modified xsi:type="dcterms:W3CDTF">2020-01-13T12:30:00Z</dcterms:modified>
</cp:coreProperties>
</file>