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30B93" w14:textId="77777777" w:rsidR="003016B8" w:rsidRPr="00A1270D" w:rsidRDefault="003016B8" w:rsidP="00A1270D">
      <w:pPr>
        <w:jc w:val="both"/>
        <w:rPr>
          <w:rFonts w:ascii="Arial" w:hAnsi="Arial" w:cs="Arial"/>
          <w:b/>
          <w:sz w:val="28"/>
          <w:szCs w:val="28"/>
          <w:vertAlign w:val="subscript"/>
        </w:rPr>
      </w:pPr>
    </w:p>
    <w:p w14:paraId="47810837" w14:textId="77777777" w:rsidR="002E43C0" w:rsidRDefault="002E43C0" w:rsidP="00405F06">
      <w:pPr>
        <w:spacing w:line="360" w:lineRule="auto"/>
        <w:jc w:val="center"/>
        <w:rPr>
          <w:b/>
          <w:bCs/>
          <w:sz w:val="28"/>
          <w:szCs w:val="28"/>
        </w:rPr>
      </w:pPr>
    </w:p>
    <w:p w14:paraId="1FCE3880" w14:textId="40794375" w:rsidR="002E43C0" w:rsidRDefault="002E43C0" w:rsidP="00405F06">
      <w:pPr>
        <w:spacing w:line="360" w:lineRule="auto"/>
        <w:jc w:val="center"/>
        <w:rPr>
          <w:b/>
          <w:bCs/>
          <w:sz w:val="28"/>
          <w:szCs w:val="28"/>
        </w:rPr>
      </w:pPr>
      <w:r>
        <w:rPr>
          <w:b/>
          <w:bCs/>
          <w:sz w:val="28"/>
          <w:szCs w:val="28"/>
        </w:rPr>
        <w:t>Srs. Vereadores, meus pares nesta Casa Legislativa</w:t>
      </w:r>
    </w:p>
    <w:p w14:paraId="0A4024DE" w14:textId="77777777" w:rsidR="00732CB9" w:rsidRPr="00EA642F" w:rsidRDefault="00732CB9" w:rsidP="00405F06">
      <w:pPr>
        <w:spacing w:line="360" w:lineRule="auto"/>
        <w:jc w:val="center"/>
        <w:rPr>
          <w:b/>
          <w:bCs/>
          <w:sz w:val="28"/>
          <w:szCs w:val="28"/>
        </w:rPr>
      </w:pPr>
    </w:p>
    <w:p w14:paraId="177D1BC1" w14:textId="6859A91B" w:rsidR="00A83FCE" w:rsidRPr="002E43C0" w:rsidRDefault="00352984" w:rsidP="00A1270D">
      <w:pPr>
        <w:spacing w:line="360" w:lineRule="auto"/>
        <w:jc w:val="both"/>
      </w:pPr>
      <w:r w:rsidRPr="002E43C0">
        <w:rPr>
          <w:b/>
          <w:bCs/>
        </w:rPr>
        <w:t>Considerando,</w:t>
      </w:r>
      <w:r>
        <w:rPr>
          <w:b/>
          <w:sz w:val="28"/>
          <w:szCs w:val="28"/>
          <w:vertAlign w:val="subscript"/>
        </w:rPr>
        <w:t xml:space="preserve"> </w:t>
      </w:r>
      <w:r w:rsidRPr="002E43C0">
        <w:t>que é fundamental a aplicação integral dos preceitos constitucionais: moralidade, impessoalidade, igualdade, eficiência no gasto da verba pública e eficácia na sua destinação, bem como o direito à saúde de forma integral e digna;</w:t>
      </w:r>
    </w:p>
    <w:p w14:paraId="59D30C6C" w14:textId="77777777" w:rsidR="00732CB9" w:rsidRDefault="00732CB9" w:rsidP="00A1270D">
      <w:pPr>
        <w:spacing w:line="360" w:lineRule="auto"/>
        <w:jc w:val="both"/>
        <w:rPr>
          <w:sz w:val="20"/>
          <w:szCs w:val="20"/>
        </w:rPr>
      </w:pPr>
    </w:p>
    <w:p w14:paraId="2B7FFEAB" w14:textId="1A64F96F" w:rsidR="00352984" w:rsidRPr="002E43C0" w:rsidRDefault="00352984" w:rsidP="00A1270D">
      <w:pPr>
        <w:spacing w:line="360" w:lineRule="auto"/>
        <w:jc w:val="both"/>
        <w:rPr>
          <w:b/>
          <w:bCs/>
        </w:rPr>
      </w:pPr>
      <w:r w:rsidRPr="002E43C0">
        <w:rPr>
          <w:b/>
          <w:bCs/>
        </w:rPr>
        <w:t>Considerando, o MANIFESTO PELO TRATAMENTO PRECOCE, doc</w:t>
      </w:r>
      <w:r w:rsidR="002E43C0">
        <w:rPr>
          <w:b/>
          <w:bCs/>
        </w:rPr>
        <w:t xml:space="preserve">umento </w:t>
      </w:r>
      <w:r w:rsidRPr="002E43C0">
        <w:rPr>
          <w:b/>
          <w:bCs/>
        </w:rPr>
        <w:t>anexo, assinado por mais de</w:t>
      </w:r>
      <w:r w:rsidR="002E43C0">
        <w:rPr>
          <w:b/>
          <w:bCs/>
        </w:rPr>
        <w:t xml:space="preserve"> </w:t>
      </w:r>
      <w:r w:rsidRPr="002E43C0">
        <w:rPr>
          <w:b/>
          <w:bCs/>
        </w:rPr>
        <w:t>250 médicos que atuam diariamente frente aos pacientes, com evidências clínicas concreta</w:t>
      </w:r>
      <w:r w:rsidR="00732CB9" w:rsidRPr="002E43C0">
        <w:rPr>
          <w:b/>
          <w:bCs/>
        </w:rPr>
        <w:t>s e LOCAIS, pois todos exercem</w:t>
      </w:r>
      <w:r w:rsidRPr="002E43C0">
        <w:rPr>
          <w:b/>
          <w:bCs/>
        </w:rPr>
        <w:t xml:space="preserve"> a medicina no nosso município;</w:t>
      </w:r>
    </w:p>
    <w:p w14:paraId="109078C8" w14:textId="77777777" w:rsidR="00732CB9" w:rsidRDefault="00732CB9" w:rsidP="00A1270D">
      <w:pPr>
        <w:spacing w:line="360" w:lineRule="auto"/>
        <w:jc w:val="both"/>
        <w:rPr>
          <w:b/>
          <w:sz w:val="20"/>
          <w:szCs w:val="20"/>
        </w:rPr>
      </w:pPr>
    </w:p>
    <w:p w14:paraId="0F56E56B" w14:textId="6E5820F2" w:rsidR="00352984" w:rsidRPr="002E43C0" w:rsidRDefault="00352984" w:rsidP="00A1270D">
      <w:pPr>
        <w:spacing w:line="360" w:lineRule="auto"/>
        <w:jc w:val="both"/>
      </w:pPr>
      <w:r w:rsidRPr="002E43C0">
        <w:rPr>
          <w:b/>
          <w:bCs/>
        </w:rPr>
        <w:t>Considerando</w:t>
      </w:r>
      <w:r w:rsidR="002E43C0">
        <w:rPr>
          <w:b/>
          <w:bCs/>
        </w:rPr>
        <w:t xml:space="preserve">, </w:t>
      </w:r>
      <w:r w:rsidR="002E43C0" w:rsidRPr="002E43C0">
        <w:t>o</w:t>
      </w:r>
      <w:r w:rsidRPr="002E43C0">
        <w:t xml:space="preserve"> agravamento da situação pandêmica, eis que vivenciamos a primeira bandeira preta em nosso município, com esgotamento iminente do sistema de saúde público e privado, apesar dos aportes de leitos já concretizados;</w:t>
      </w:r>
    </w:p>
    <w:p w14:paraId="11765991" w14:textId="77777777" w:rsidR="00732CB9" w:rsidRDefault="00732CB9" w:rsidP="00A1270D">
      <w:pPr>
        <w:spacing w:line="360" w:lineRule="auto"/>
        <w:jc w:val="both"/>
        <w:rPr>
          <w:sz w:val="20"/>
          <w:szCs w:val="20"/>
        </w:rPr>
      </w:pPr>
    </w:p>
    <w:p w14:paraId="11825F59" w14:textId="269FC86C" w:rsidR="00352984" w:rsidRPr="002E43C0" w:rsidRDefault="00352984" w:rsidP="00A1270D">
      <w:pPr>
        <w:spacing w:line="360" w:lineRule="auto"/>
        <w:jc w:val="both"/>
      </w:pPr>
      <w:r w:rsidRPr="002E43C0">
        <w:rPr>
          <w:b/>
          <w:bCs/>
        </w:rPr>
        <w:t>Considerando,</w:t>
      </w:r>
      <w:r w:rsidRPr="002E43C0">
        <w:t xml:space="preserve"> a ausência de previsão concreta para que toda a população esteja imunizada pela dispensação de vacinas</w:t>
      </w:r>
      <w:r w:rsidR="00C87717" w:rsidRPr="002E43C0">
        <w:t>, com projeções que superam um ano para atingimento da imunidade coletiva por essa via;</w:t>
      </w:r>
    </w:p>
    <w:p w14:paraId="0456B90A" w14:textId="77777777" w:rsidR="00732CB9" w:rsidRDefault="00732CB9" w:rsidP="00A1270D">
      <w:pPr>
        <w:spacing w:line="360" w:lineRule="auto"/>
        <w:jc w:val="both"/>
        <w:rPr>
          <w:sz w:val="20"/>
          <w:szCs w:val="20"/>
        </w:rPr>
      </w:pPr>
    </w:p>
    <w:p w14:paraId="413B9A6B" w14:textId="1BDB102E" w:rsidR="00C87717" w:rsidRPr="002E43C0" w:rsidRDefault="00C87717" w:rsidP="00A1270D">
      <w:pPr>
        <w:spacing w:line="360" w:lineRule="auto"/>
        <w:jc w:val="both"/>
      </w:pPr>
      <w:r w:rsidRPr="002E43C0">
        <w:rPr>
          <w:b/>
          <w:bCs/>
        </w:rPr>
        <w:t>Considerando,</w:t>
      </w:r>
      <w:r w:rsidRPr="002E43C0">
        <w:t xml:space="preserve"> os mais recentes estudos médicos que eivaram mundialmente o tratamento precoce da COVID19 ao nível 1</w:t>
      </w:r>
      <w:r w:rsidR="00732CB9" w:rsidRPr="002E43C0">
        <w:t>ª de evidência científica</w:t>
      </w:r>
      <w:r w:rsidRPr="002E43C0">
        <w:t>, esclarecendo dúvidas iniciais sobre sua cientificidade;</w:t>
      </w:r>
    </w:p>
    <w:p w14:paraId="0E05724D" w14:textId="77777777" w:rsidR="00732CB9" w:rsidRDefault="00732CB9" w:rsidP="00A1270D">
      <w:pPr>
        <w:spacing w:line="360" w:lineRule="auto"/>
        <w:jc w:val="both"/>
        <w:rPr>
          <w:b/>
          <w:sz w:val="20"/>
          <w:szCs w:val="20"/>
        </w:rPr>
      </w:pPr>
    </w:p>
    <w:p w14:paraId="18FA5AAD" w14:textId="055DB404" w:rsidR="00C87717" w:rsidRPr="002E43C0" w:rsidRDefault="00C87717" w:rsidP="00A1270D">
      <w:pPr>
        <w:spacing w:line="360" w:lineRule="auto"/>
        <w:jc w:val="both"/>
      </w:pPr>
      <w:r w:rsidRPr="002E43C0">
        <w:rPr>
          <w:b/>
          <w:bCs/>
        </w:rPr>
        <w:t>Considerando,</w:t>
      </w:r>
      <w:r w:rsidRPr="002E43C0">
        <w:t xml:space="preserve"> o artigo 32 do Código de Ética Médica;</w:t>
      </w:r>
    </w:p>
    <w:p w14:paraId="01FEBA42" w14:textId="77777777" w:rsidR="00732CB9" w:rsidRPr="002E43C0" w:rsidRDefault="00732CB9" w:rsidP="00A1270D">
      <w:pPr>
        <w:spacing w:line="360" w:lineRule="auto"/>
        <w:jc w:val="both"/>
      </w:pPr>
    </w:p>
    <w:p w14:paraId="1E217A4E" w14:textId="4566A1ED" w:rsidR="00C87717" w:rsidRPr="002E43C0" w:rsidRDefault="00C87717" w:rsidP="00A1270D">
      <w:pPr>
        <w:spacing w:line="360" w:lineRule="auto"/>
        <w:jc w:val="both"/>
      </w:pPr>
      <w:r w:rsidRPr="002E43C0">
        <w:rPr>
          <w:b/>
          <w:bCs/>
        </w:rPr>
        <w:t xml:space="preserve">Considerando, </w:t>
      </w:r>
      <w:r w:rsidRPr="002E43C0">
        <w:t>o artigo 32 da seção C, da declaração de Helsinque;</w:t>
      </w:r>
    </w:p>
    <w:p w14:paraId="243C37FE" w14:textId="77777777" w:rsidR="00732CB9" w:rsidRPr="002E43C0" w:rsidRDefault="00732CB9" w:rsidP="00A1270D">
      <w:pPr>
        <w:spacing w:line="360" w:lineRule="auto"/>
        <w:jc w:val="both"/>
      </w:pPr>
    </w:p>
    <w:p w14:paraId="782783DC" w14:textId="071DBFDE" w:rsidR="00C87717" w:rsidRDefault="00C87717" w:rsidP="00A1270D">
      <w:pPr>
        <w:spacing w:line="360" w:lineRule="auto"/>
        <w:jc w:val="both"/>
        <w:rPr>
          <w:b/>
          <w:bCs/>
        </w:rPr>
      </w:pPr>
      <w:r w:rsidRPr="002E43C0">
        <w:rPr>
          <w:b/>
          <w:bCs/>
        </w:rPr>
        <w:t>Considerando,</w:t>
      </w:r>
      <w:r w:rsidRPr="002E43C0">
        <w:t xml:space="preserve"> </w:t>
      </w:r>
      <w:r w:rsidRPr="002E43C0">
        <w:rPr>
          <w:b/>
          <w:bCs/>
        </w:rPr>
        <w:t>o Protocolo para Tratamento Precoce, disponibilizado pelo Ministério da Saúde</w:t>
      </w:r>
      <w:r w:rsidR="0039100A" w:rsidRPr="002E43C0">
        <w:rPr>
          <w:b/>
          <w:bCs/>
        </w:rPr>
        <w:t>, que possibilita a indicação de terapia farmacológica segura e eficaz para a COVID19</w:t>
      </w:r>
      <w:r w:rsidRPr="002E43C0">
        <w:rPr>
          <w:b/>
          <w:bCs/>
        </w:rPr>
        <w:t>;</w:t>
      </w:r>
    </w:p>
    <w:p w14:paraId="1B564B64" w14:textId="58970774" w:rsidR="002E43C0" w:rsidRDefault="002E43C0" w:rsidP="00A1270D">
      <w:pPr>
        <w:spacing w:line="360" w:lineRule="auto"/>
        <w:jc w:val="both"/>
        <w:rPr>
          <w:b/>
          <w:bCs/>
        </w:rPr>
      </w:pPr>
    </w:p>
    <w:p w14:paraId="3505DBF6" w14:textId="3CD438A5" w:rsidR="002E43C0" w:rsidRDefault="002E43C0" w:rsidP="00A1270D">
      <w:pPr>
        <w:spacing w:line="360" w:lineRule="auto"/>
        <w:jc w:val="both"/>
        <w:rPr>
          <w:b/>
          <w:bCs/>
        </w:rPr>
      </w:pPr>
    </w:p>
    <w:p w14:paraId="348DE856" w14:textId="4316EF47" w:rsidR="002E43C0" w:rsidRDefault="002E43C0" w:rsidP="00A1270D">
      <w:pPr>
        <w:spacing w:line="360" w:lineRule="auto"/>
        <w:jc w:val="both"/>
        <w:rPr>
          <w:b/>
          <w:bCs/>
        </w:rPr>
      </w:pPr>
    </w:p>
    <w:p w14:paraId="61E64DEF" w14:textId="77777777" w:rsidR="002E43C0" w:rsidRPr="002E43C0" w:rsidRDefault="002E43C0" w:rsidP="00A1270D">
      <w:pPr>
        <w:spacing w:line="360" w:lineRule="auto"/>
        <w:jc w:val="both"/>
        <w:rPr>
          <w:b/>
          <w:bCs/>
        </w:rPr>
      </w:pPr>
    </w:p>
    <w:p w14:paraId="423A2476" w14:textId="77777777" w:rsidR="002E43C0" w:rsidRDefault="002E43C0" w:rsidP="00A1270D">
      <w:pPr>
        <w:spacing w:line="360" w:lineRule="auto"/>
        <w:jc w:val="both"/>
        <w:rPr>
          <w:b/>
          <w:bCs/>
        </w:rPr>
      </w:pPr>
    </w:p>
    <w:p w14:paraId="544EAF9A" w14:textId="45761777" w:rsidR="00C87717" w:rsidRPr="002E43C0" w:rsidRDefault="00C87717" w:rsidP="00A1270D">
      <w:pPr>
        <w:spacing w:line="360" w:lineRule="auto"/>
        <w:jc w:val="both"/>
      </w:pPr>
      <w:r w:rsidRPr="002E43C0">
        <w:rPr>
          <w:b/>
          <w:bCs/>
        </w:rPr>
        <w:t xml:space="preserve">Considerando, </w:t>
      </w:r>
      <w:r w:rsidRPr="002E43C0">
        <w:t xml:space="preserve">dever de humanidade, supraconstitucional, incorporado na SOLIDARIEDADE entre as pessoas, </w:t>
      </w:r>
      <w:r w:rsidR="001C716E" w:rsidRPr="002E43C0">
        <w:t xml:space="preserve">e dos gestores frente aos munícipes, </w:t>
      </w:r>
      <w:r w:rsidRPr="002E43C0">
        <w:t>que consiste, também, em buscar</w:t>
      </w:r>
      <w:r w:rsidR="002E43C0">
        <w:t xml:space="preserve"> </w:t>
      </w:r>
      <w:r w:rsidRPr="002E43C0">
        <w:t>resolve</w:t>
      </w:r>
      <w:r w:rsidR="00732CB9" w:rsidRPr="002E43C0">
        <w:t>r problemas graves de desigualda</w:t>
      </w:r>
      <w:r w:rsidRPr="002E43C0">
        <w:t>de social</w:t>
      </w:r>
      <w:r w:rsidR="00732CB9" w:rsidRPr="002E43C0">
        <w:t>,</w:t>
      </w:r>
      <w:r w:rsidRPr="002E43C0">
        <w:t xml:space="preserve"> visando propiciar, enquanto política pública, o alcance de todos aos tratamentos disponíveis</w:t>
      </w:r>
      <w:r w:rsidR="001C716E" w:rsidRPr="002E43C0">
        <w:t xml:space="preserve">, principalmente em se tratando de uma pandemia, onde todos expõem </w:t>
      </w:r>
      <w:proofErr w:type="gramStart"/>
      <w:r w:rsidR="001C716E" w:rsidRPr="002E43C0">
        <w:t>à</w:t>
      </w:r>
      <w:proofErr w:type="gramEnd"/>
      <w:r w:rsidR="001C716E" w:rsidRPr="002E43C0">
        <w:t xml:space="preserve"> todos aos riscos de contaminação, de forma coletiva</w:t>
      </w:r>
      <w:r w:rsidR="00732CB9" w:rsidRPr="002E43C0">
        <w:t xml:space="preserve"> e comunitária</w:t>
      </w:r>
      <w:r w:rsidR="001C716E" w:rsidRPr="002E43C0">
        <w:t>;</w:t>
      </w:r>
    </w:p>
    <w:p w14:paraId="769412BE" w14:textId="77777777" w:rsidR="00732CB9" w:rsidRDefault="00732CB9" w:rsidP="00A1270D">
      <w:pPr>
        <w:spacing w:line="360" w:lineRule="auto"/>
        <w:jc w:val="both"/>
        <w:rPr>
          <w:sz w:val="20"/>
          <w:szCs w:val="20"/>
        </w:rPr>
      </w:pPr>
    </w:p>
    <w:p w14:paraId="7DD7594B" w14:textId="79D461F5" w:rsidR="001C716E" w:rsidRPr="002E43C0" w:rsidRDefault="001C716E" w:rsidP="00A1270D">
      <w:pPr>
        <w:spacing w:line="360" w:lineRule="auto"/>
        <w:jc w:val="both"/>
        <w:rPr>
          <w:b/>
          <w:bCs/>
        </w:rPr>
      </w:pPr>
      <w:r w:rsidRPr="002E43C0">
        <w:rPr>
          <w:b/>
          <w:bCs/>
        </w:rPr>
        <w:t>Considerando, o dever desta casa de r</w:t>
      </w:r>
      <w:r w:rsidR="00732CB9" w:rsidRPr="002E43C0">
        <w:rPr>
          <w:b/>
          <w:bCs/>
        </w:rPr>
        <w:t>epresentar os munícipes, protegê</w:t>
      </w:r>
      <w:r w:rsidRPr="002E43C0">
        <w:rPr>
          <w:b/>
          <w:bCs/>
        </w:rPr>
        <w:t>-los por meio de política</w:t>
      </w:r>
      <w:r w:rsidR="00732CB9" w:rsidRPr="002E43C0">
        <w:rPr>
          <w:b/>
          <w:bCs/>
        </w:rPr>
        <w:t>s</w:t>
      </w:r>
      <w:r w:rsidRPr="002E43C0">
        <w:rPr>
          <w:b/>
          <w:bCs/>
        </w:rPr>
        <w:t xml:space="preserve"> públicas e agir frente a pos</w:t>
      </w:r>
      <w:r w:rsidR="00732CB9" w:rsidRPr="002E43C0">
        <w:rPr>
          <w:b/>
          <w:bCs/>
        </w:rPr>
        <w:t>síveis</w:t>
      </w:r>
      <w:r w:rsidRPr="002E43C0">
        <w:rPr>
          <w:b/>
          <w:bCs/>
        </w:rPr>
        <w:t xml:space="preserve"> omissões;</w:t>
      </w:r>
    </w:p>
    <w:p w14:paraId="364F459F" w14:textId="77777777" w:rsidR="00D62F89" w:rsidRDefault="00D62F89" w:rsidP="00A1270D">
      <w:pPr>
        <w:spacing w:line="360" w:lineRule="auto"/>
        <w:jc w:val="both"/>
        <w:rPr>
          <w:b/>
          <w:sz w:val="20"/>
          <w:szCs w:val="20"/>
        </w:rPr>
      </w:pPr>
    </w:p>
    <w:p w14:paraId="1FCDD80E" w14:textId="6977323C" w:rsidR="001C716E" w:rsidRPr="002E43C0" w:rsidRDefault="00D62F89" w:rsidP="00A1270D">
      <w:pPr>
        <w:spacing w:line="360" w:lineRule="auto"/>
        <w:jc w:val="both"/>
        <w:rPr>
          <w:b/>
          <w:bCs/>
        </w:rPr>
      </w:pPr>
      <w:r w:rsidRPr="002E43C0">
        <w:rPr>
          <w:b/>
          <w:bCs/>
        </w:rPr>
        <w:t>PROTOCOLA</w:t>
      </w:r>
      <w:r w:rsidR="001C716E" w:rsidRPr="002E43C0">
        <w:rPr>
          <w:b/>
          <w:bCs/>
        </w:rPr>
        <w:t>-SE O PRESENTE PROJETO DE LEI</w:t>
      </w:r>
      <w:r w:rsidR="002E43C0">
        <w:rPr>
          <w:b/>
          <w:bCs/>
        </w:rPr>
        <w:t>.</w:t>
      </w:r>
    </w:p>
    <w:p w14:paraId="558C3506" w14:textId="77777777" w:rsidR="00D62F89" w:rsidRPr="002E43C0" w:rsidRDefault="00D62F89" w:rsidP="00A1270D">
      <w:pPr>
        <w:spacing w:line="360" w:lineRule="auto"/>
        <w:jc w:val="both"/>
        <w:rPr>
          <w:b/>
          <w:bCs/>
        </w:rPr>
      </w:pPr>
    </w:p>
    <w:p w14:paraId="6631F157" w14:textId="25049037" w:rsidR="002E43C0" w:rsidRDefault="002E43C0" w:rsidP="00A1270D">
      <w:pPr>
        <w:spacing w:line="360" w:lineRule="auto"/>
        <w:jc w:val="both"/>
        <w:rPr>
          <w:b/>
          <w:bCs/>
        </w:rPr>
      </w:pPr>
    </w:p>
    <w:p w14:paraId="037753CE" w14:textId="324DB2D3" w:rsidR="002E43C0" w:rsidRDefault="002E43C0" w:rsidP="00A1270D">
      <w:pPr>
        <w:spacing w:line="360" w:lineRule="auto"/>
        <w:jc w:val="both"/>
        <w:rPr>
          <w:b/>
          <w:bCs/>
        </w:rPr>
      </w:pPr>
    </w:p>
    <w:p w14:paraId="69D21680" w14:textId="3BB62223" w:rsidR="002E43C0" w:rsidRDefault="002E43C0" w:rsidP="00A1270D">
      <w:pPr>
        <w:spacing w:line="360" w:lineRule="auto"/>
        <w:jc w:val="both"/>
        <w:rPr>
          <w:b/>
          <w:bCs/>
        </w:rPr>
      </w:pPr>
    </w:p>
    <w:p w14:paraId="5862379E" w14:textId="6F2BFE2A" w:rsidR="002E43C0" w:rsidRDefault="002E43C0" w:rsidP="002E43C0">
      <w:pPr>
        <w:spacing w:line="360" w:lineRule="auto"/>
        <w:jc w:val="center"/>
      </w:pPr>
      <w:r>
        <w:t>S</w:t>
      </w:r>
      <w:r w:rsidRPr="0070056A">
        <w:t xml:space="preserve">anta Maria, </w:t>
      </w:r>
      <w:r>
        <w:t>03</w:t>
      </w:r>
      <w:r w:rsidRPr="0070056A">
        <w:t xml:space="preserve"> de </w:t>
      </w:r>
      <w:r>
        <w:t xml:space="preserve">março </w:t>
      </w:r>
      <w:r w:rsidRPr="0070056A">
        <w:t>de 2021.</w:t>
      </w:r>
    </w:p>
    <w:p w14:paraId="4AFC8E86" w14:textId="77777777" w:rsidR="002E43C0" w:rsidRDefault="002E43C0" w:rsidP="002E43C0">
      <w:pPr>
        <w:spacing w:line="360" w:lineRule="auto"/>
        <w:jc w:val="both"/>
      </w:pPr>
    </w:p>
    <w:p w14:paraId="6405D00B" w14:textId="77777777" w:rsidR="002E43C0" w:rsidRDefault="002E43C0" w:rsidP="002E43C0">
      <w:pPr>
        <w:spacing w:line="360" w:lineRule="auto"/>
        <w:jc w:val="both"/>
      </w:pPr>
    </w:p>
    <w:p w14:paraId="4E0B2603" w14:textId="77777777" w:rsidR="002E43C0" w:rsidRDefault="002E43C0" w:rsidP="002E43C0">
      <w:pPr>
        <w:spacing w:line="360" w:lineRule="auto"/>
        <w:jc w:val="both"/>
      </w:pPr>
    </w:p>
    <w:p w14:paraId="1CBE3023" w14:textId="05C28CE5" w:rsidR="002E43C0" w:rsidRDefault="002E43C0" w:rsidP="002E43C0">
      <w:pPr>
        <w:spacing w:line="360" w:lineRule="auto"/>
        <w:jc w:val="both"/>
      </w:pPr>
    </w:p>
    <w:p w14:paraId="13A3D595" w14:textId="77777777" w:rsidR="002E43C0" w:rsidRDefault="002E43C0" w:rsidP="002E43C0">
      <w:pPr>
        <w:spacing w:line="360" w:lineRule="auto"/>
        <w:jc w:val="both"/>
      </w:pPr>
    </w:p>
    <w:p w14:paraId="47496989" w14:textId="77777777" w:rsidR="002E43C0" w:rsidRPr="00EB7EB9" w:rsidRDefault="002E43C0" w:rsidP="002E43C0">
      <w:pPr>
        <w:spacing w:line="360" w:lineRule="auto"/>
        <w:jc w:val="center"/>
        <w:rPr>
          <w:b/>
          <w:bCs/>
        </w:rPr>
      </w:pPr>
      <w:r w:rsidRPr="00EB7EB9">
        <w:rPr>
          <w:b/>
          <w:bCs/>
        </w:rPr>
        <w:t xml:space="preserve">Vereador </w:t>
      </w:r>
      <w:proofErr w:type="spellStart"/>
      <w:r w:rsidRPr="00EB7EB9">
        <w:rPr>
          <w:b/>
          <w:bCs/>
        </w:rPr>
        <w:t>Tubias</w:t>
      </w:r>
      <w:proofErr w:type="spellEnd"/>
      <w:r w:rsidRPr="00EB7EB9">
        <w:rPr>
          <w:b/>
          <w:bCs/>
        </w:rPr>
        <w:t xml:space="preserve"> </w:t>
      </w:r>
      <w:proofErr w:type="spellStart"/>
      <w:r w:rsidRPr="00EB7EB9">
        <w:rPr>
          <w:b/>
          <w:bCs/>
        </w:rPr>
        <w:t>Callil</w:t>
      </w:r>
      <w:proofErr w:type="spellEnd"/>
    </w:p>
    <w:p w14:paraId="666276CC" w14:textId="77777777" w:rsidR="002E43C0" w:rsidRPr="00EB7EB9" w:rsidRDefault="002E43C0" w:rsidP="002E43C0">
      <w:pPr>
        <w:spacing w:line="360" w:lineRule="auto"/>
        <w:jc w:val="center"/>
        <w:rPr>
          <w:b/>
          <w:bCs/>
        </w:rPr>
      </w:pPr>
      <w:r w:rsidRPr="00EB7EB9">
        <w:rPr>
          <w:b/>
          <w:bCs/>
        </w:rPr>
        <w:t>Bancada MDB</w:t>
      </w:r>
    </w:p>
    <w:p w14:paraId="6A745BA1" w14:textId="77777777" w:rsidR="002E43C0" w:rsidRPr="00EB7EB9" w:rsidRDefault="002E43C0" w:rsidP="002E43C0">
      <w:pPr>
        <w:spacing w:line="360" w:lineRule="auto"/>
        <w:jc w:val="center"/>
        <w:rPr>
          <w:b/>
          <w:bCs/>
        </w:rPr>
      </w:pPr>
    </w:p>
    <w:p w14:paraId="5548794C" w14:textId="77777777" w:rsidR="002E43C0" w:rsidRDefault="002E43C0" w:rsidP="00A1270D">
      <w:pPr>
        <w:spacing w:line="360" w:lineRule="auto"/>
        <w:jc w:val="both"/>
        <w:rPr>
          <w:b/>
          <w:bCs/>
        </w:rPr>
      </w:pPr>
    </w:p>
    <w:p w14:paraId="2DE696E0" w14:textId="0236E4DF" w:rsidR="002E43C0" w:rsidRDefault="002E43C0" w:rsidP="00A1270D">
      <w:pPr>
        <w:spacing w:line="360" w:lineRule="auto"/>
        <w:jc w:val="both"/>
        <w:rPr>
          <w:b/>
          <w:bCs/>
        </w:rPr>
      </w:pPr>
    </w:p>
    <w:p w14:paraId="0EF6FC28" w14:textId="34344667" w:rsidR="002E43C0" w:rsidRDefault="002E43C0" w:rsidP="00A1270D">
      <w:pPr>
        <w:spacing w:line="360" w:lineRule="auto"/>
        <w:jc w:val="both"/>
        <w:rPr>
          <w:b/>
          <w:bCs/>
        </w:rPr>
      </w:pPr>
    </w:p>
    <w:p w14:paraId="547DACEA" w14:textId="745F827E" w:rsidR="002E43C0" w:rsidRDefault="002E43C0" w:rsidP="00A1270D">
      <w:pPr>
        <w:spacing w:line="360" w:lineRule="auto"/>
        <w:jc w:val="both"/>
        <w:rPr>
          <w:b/>
          <w:bCs/>
        </w:rPr>
      </w:pPr>
    </w:p>
    <w:p w14:paraId="0F1E14C9" w14:textId="101023FC" w:rsidR="002E43C0" w:rsidRDefault="002E43C0" w:rsidP="00A1270D">
      <w:pPr>
        <w:spacing w:line="360" w:lineRule="auto"/>
        <w:jc w:val="both"/>
        <w:rPr>
          <w:b/>
          <w:bCs/>
        </w:rPr>
      </w:pPr>
    </w:p>
    <w:p w14:paraId="56414087" w14:textId="20556DE9" w:rsidR="002E43C0" w:rsidRDefault="002E43C0" w:rsidP="00A1270D">
      <w:pPr>
        <w:spacing w:line="360" w:lineRule="auto"/>
        <w:jc w:val="both"/>
        <w:rPr>
          <w:b/>
          <w:bCs/>
        </w:rPr>
      </w:pPr>
    </w:p>
    <w:p w14:paraId="08664895" w14:textId="56FB33CD" w:rsidR="002E43C0" w:rsidRDefault="002E43C0" w:rsidP="00A1270D">
      <w:pPr>
        <w:spacing w:line="360" w:lineRule="auto"/>
        <w:jc w:val="both"/>
        <w:rPr>
          <w:b/>
          <w:bCs/>
        </w:rPr>
      </w:pPr>
    </w:p>
    <w:p w14:paraId="7DFF17BC" w14:textId="3E3E8673" w:rsidR="002E43C0" w:rsidRDefault="002E43C0" w:rsidP="00A1270D">
      <w:pPr>
        <w:spacing w:line="360" w:lineRule="auto"/>
        <w:jc w:val="both"/>
        <w:rPr>
          <w:b/>
          <w:bCs/>
        </w:rPr>
      </w:pPr>
    </w:p>
    <w:p w14:paraId="7FB8CD0E" w14:textId="6F9F85C6" w:rsidR="002E43C0" w:rsidRDefault="002E43C0" w:rsidP="00A1270D">
      <w:pPr>
        <w:spacing w:line="360" w:lineRule="auto"/>
        <w:jc w:val="both"/>
        <w:rPr>
          <w:b/>
          <w:bCs/>
        </w:rPr>
      </w:pPr>
    </w:p>
    <w:p w14:paraId="5D89B69A" w14:textId="77777777" w:rsidR="001C716E" w:rsidRDefault="001C716E" w:rsidP="00A1270D">
      <w:pPr>
        <w:spacing w:line="360" w:lineRule="auto"/>
        <w:jc w:val="both"/>
        <w:rPr>
          <w:b/>
          <w:sz w:val="20"/>
          <w:szCs w:val="20"/>
        </w:rPr>
      </w:pPr>
    </w:p>
    <w:p w14:paraId="0E7299FA" w14:textId="77777777" w:rsidR="001C716E" w:rsidRPr="00EA642F" w:rsidRDefault="001C716E" w:rsidP="001C716E">
      <w:pPr>
        <w:spacing w:line="360" w:lineRule="auto"/>
        <w:jc w:val="center"/>
        <w:rPr>
          <w:b/>
          <w:bCs/>
          <w:sz w:val="28"/>
          <w:szCs w:val="28"/>
        </w:rPr>
      </w:pPr>
      <w:r w:rsidRPr="00EA642F">
        <w:rPr>
          <w:b/>
          <w:bCs/>
          <w:sz w:val="28"/>
          <w:szCs w:val="28"/>
        </w:rPr>
        <w:t>Projeto de Lei Nº _______/2021</w:t>
      </w:r>
    </w:p>
    <w:p w14:paraId="6EA6C223" w14:textId="77777777" w:rsidR="001C716E" w:rsidRPr="001C716E" w:rsidRDefault="001C716E" w:rsidP="00A1270D">
      <w:pPr>
        <w:spacing w:line="360" w:lineRule="auto"/>
        <w:jc w:val="both"/>
        <w:rPr>
          <w:b/>
          <w:sz w:val="20"/>
          <w:szCs w:val="20"/>
        </w:rPr>
      </w:pPr>
    </w:p>
    <w:p w14:paraId="78A8A80A" w14:textId="77777777" w:rsidR="001C716E" w:rsidRPr="00C87717" w:rsidRDefault="001C716E" w:rsidP="00A1270D">
      <w:pPr>
        <w:spacing w:line="360" w:lineRule="auto"/>
        <w:jc w:val="both"/>
        <w:rPr>
          <w:sz w:val="28"/>
          <w:szCs w:val="28"/>
        </w:rPr>
      </w:pPr>
    </w:p>
    <w:p w14:paraId="1BFD2EAD" w14:textId="62046E94" w:rsidR="000A18C1" w:rsidRPr="00EA642F" w:rsidRDefault="005B0600" w:rsidP="002E43C0">
      <w:pPr>
        <w:spacing w:line="360" w:lineRule="auto"/>
        <w:ind w:left="1418" w:firstLine="709"/>
        <w:jc w:val="right"/>
        <w:rPr>
          <w:b/>
          <w:bCs/>
        </w:rPr>
      </w:pPr>
      <w:r w:rsidRPr="005B0600">
        <w:rPr>
          <w:b/>
          <w:bCs/>
        </w:rPr>
        <w:t>Dispõe sobre a disponibilização gratuita</w:t>
      </w:r>
      <w:r>
        <w:rPr>
          <w:b/>
          <w:bCs/>
        </w:rPr>
        <w:t xml:space="preserve"> </w:t>
      </w:r>
      <w:r w:rsidRPr="005B0600">
        <w:rPr>
          <w:b/>
          <w:bCs/>
        </w:rPr>
        <w:t>de kits de medicamentos</w:t>
      </w:r>
      <w:r>
        <w:rPr>
          <w:b/>
          <w:bCs/>
        </w:rPr>
        <w:t xml:space="preserve"> </w:t>
      </w:r>
      <w:r w:rsidRPr="005B0600">
        <w:rPr>
          <w:b/>
          <w:bCs/>
        </w:rPr>
        <w:t>para o</w:t>
      </w:r>
      <w:r>
        <w:rPr>
          <w:b/>
          <w:bCs/>
        </w:rPr>
        <w:t xml:space="preserve"> </w:t>
      </w:r>
      <w:r w:rsidRPr="005B0600">
        <w:rPr>
          <w:b/>
          <w:bCs/>
        </w:rPr>
        <w:t xml:space="preserve">tratamento precoce da Covid-19 na </w:t>
      </w:r>
      <w:r w:rsidRPr="002E43C0">
        <w:rPr>
          <w:b/>
          <w:bCs/>
        </w:rPr>
        <w:t xml:space="preserve">rede SUS </w:t>
      </w:r>
      <w:r>
        <w:rPr>
          <w:b/>
          <w:bCs/>
        </w:rPr>
        <w:t>do Município de Santa Maria</w:t>
      </w:r>
      <w:r w:rsidRPr="005B0600">
        <w:rPr>
          <w:b/>
          <w:bCs/>
        </w:rPr>
        <w:t>, durante o período</w:t>
      </w:r>
      <w:r>
        <w:rPr>
          <w:b/>
          <w:bCs/>
        </w:rPr>
        <w:t xml:space="preserve"> </w:t>
      </w:r>
      <w:r w:rsidRPr="005B0600">
        <w:rPr>
          <w:b/>
          <w:bCs/>
        </w:rPr>
        <w:t>de pandemia e dá outras providências.</w:t>
      </w:r>
    </w:p>
    <w:p w14:paraId="1B305B14" w14:textId="715CB6D8" w:rsidR="00DC248D" w:rsidRDefault="005B5FBB" w:rsidP="005B0600">
      <w:pPr>
        <w:spacing w:line="360" w:lineRule="auto"/>
        <w:ind w:left="1418" w:firstLine="709"/>
        <w:jc w:val="both"/>
        <w:rPr>
          <w:b/>
          <w:bCs/>
        </w:rPr>
      </w:pPr>
      <w:r w:rsidRPr="00EA642F">
        <w:rPr>
          <w:b/>
          <w:bCs/>
        </w:rPr>
        <w:t xml:space="preserve"> </w:t>
      </w:r>
    </w:p>
    <w:p w14:paraId="07B2150B" w14:textId="1BD2AC1F" w:rsidR="005B0600" w:rsidRDefault="005B0600" w:rsidP="00732CB9">
      <w:pPr>
        <w:spacing w:line="360" w:lineRule="auto"/>
        <w:ind w:firstLine="708"/>
        <w:jc w:val="both"/>
        <w:divId w:val="1147279681"/>
      </w:pPr>
      <w:r>
        <w:t>Art. 1º Fica a Secretar</w:t>
      </w:r>
      <w:r w:rsidR="00631B05">
        <w:t>ia Municipal de Saúde responsável</w:t>
      </w:r>
      <w:r>
        <w:t xml:space="preserve"> a disponibilizar gratuitamente kits de medicamentos para o tratamento precoce aos pacientes com sintomas da Covid-19, que possuam orientação médica com prescrição dos medicamentos como</w:t>
      </w:r>
      <w:r w:rsidR="001C716E">
        <w:t>:  hidroxicloroquina</w:t>
      </w:r>
      <w:r>
        <w:t>, ivermectina, azitromicina</w:t>
      </w:r>
      <w:r w:rsidR="001C716E">
        <w:t>, bromexina, nitazoxanida, zinco, vitamina D, anti-coagulantes</w:t>
      </w:r>
      <w:r>
        <w:t xml:space="preserve"> e/ou outros fármacos que venham a ser liberados e precon</w:t>
      </w:r>
      <w:r w:rsidR="00631B05">
        <w:t>izados pelo Ministério d</w:t>
      </w:r>
      <w:r w:rsidR="00732CB9">
        <w:t>a Saúde</w:t>
      </w:r>
      <w:r w:rsidR="00631B05">
        <w:t>;</w:t>
      </w:r>
    </w:p>
    <w:p w14:paraId="1BC91351" w14:textId="77777777" w:rsidR="005B0600" w:rsidRDefault="005B0600" w:rsidP="005B0600">
      <w:pPr>
        <w:spacing w:line="360" w:lineRule="auto"/>
        <w:jc w:val="both"/>
        <w:divId w:val="1147279681"/>
      </w:pPr>
    </w:p>
    <w:p w14:paraId="44980C06" w14:textId="7C21D9AE" w:rsidR="005B0600" w:rsidRDefault="005B0600" w:rsidP="005B0600">
      <w:pPr>
        <w:spacing w:line="360" w:lineRule="auto"/>
        <w:jc w:val="both"/>
        <w:divId w:val="1147279681"/>
      </w:pPr>
      <w:r>
        <w:t>I – O uso dos medicamentos está condicionado à avaliação médica, a partir do momento da identificação de sintomas ou sinais leves da doença, com realização de exame físico e</w:t>
      </w:r>
      <w:r w:rsidR="00732CB9">
        <w:t>/ou</w:t>
      </w:r>
      <w:r>
        <w:t xml:space="preserve"> exames complementares, em Unidades de Saúde do Município;</w:t>
      </w:r>
    </w:p>
    <w:p w14:paraId="1F302243" w14:textId="77777777" w:rsidR="005B0600" w:rsidRDefault="005B0600" w:rsidP="005B0600">
      <w:pPr>
        <w:spacing w:line="360" w:lineRule="auto"/>
        <w:jc w:val="both"/>
        <w:divId w:val="1147279681"/>
      </w:pPr>
    </w:p>
    <w:p w14:paraId="3F66DE72" w14:textId="046B5CCA" w:rsidR="005B0600" w:rsidRDefault="005B0600" w:rsidP="005B0600">
      <w:pPr>
        <w:spacing w:line="360" w:lineRule="auto"/>
        <w:jc w:val="both"/>
        <w:divId w:val="1147279681"/>
      </w:pPr>
      <w:r>
        <w:t>II – O médico é responsável pelo tratamento do paciente e, prescrevendo os referidos medicamentos, deverá aplicar o Termo</w:t>
      </w:r>
      <w:r w:rsidR="00631B05">
        <w:t xml:space="preserve"> de Ciência e Consentimento, caso prescreva o uso da hidroxic</w:t>
      </w:r>
      <w:r>
        <w:t>loroquina;</w:t>
      </w:r>
    </w:p>
    <w:p w14:paraId="3A63B06E" w14:textId="77777777" w:rsidR="005B0600" w:rsidRDefault="005B0600" w:rsidP="005B0600">
      <w:pPr>
        <w:spacing w:line="360" w:lineRule="auto"/>
        <w:jc w:val="both"/>
        <w:divId w:val="1147279681"/>
      </w:pPr>
    </w:p>
    <w:p w14:paraId="68709A92" w14:textId="1FF6C388" w:rsidR="005B0600" w:rsidRDefault="005B0600" w:rsidP="005B0600">
      <w:pPr>
        <w:spacing w:line="360" w:lineRule="auto"/>
        <w:jc w:val="both"/>
        <w:divId w:val="1147279681"/>
      </w:pPr>
      <w:r>
        <w:t>III - A distribuição do Kit de medicamentos constantes no art. 1º ocorrerá:</w:t>
      </w:r>
    </w:p>
    <w:p w14:paraId="0E92D313" w14:textId="77777777" w:rsidR="005B0600" w:rsidRDefault="005B0600" w:rsidP="005B0600">
      <w:pPr>
        <w:spacing w:line="360" w:lineRule="auto"/>
        <w:jc w:val="both"/>
        <w:divId w:val="1147279681"/>
      </w:pPr>
    </w:p>
    <w:p w14:paraId="42E6C71A" w14:textId="1D7437F1" w:rsidR="005B0600" w:rsidRDefault="005B0600" w:rsidP="005B0600">
      <w:pPr>
        <w:spacing w:line="360" w:lineRule="auto"/>
        <w:jc w:val="both"/>
        <w:divId w:val="1147279681"/>
      </w:pPr>
      <w:r>
        <w:t>a) de acordo com a receita médica utilizando o protocolo regulamentado pelo Ministério</w:t>
      </w:r>
    </w:p>
    <w:p w14:paraId="67870AF6" w14:textId="3670449F" w:rsidR="005B0600" w:rsidRDefault="005B0600" w:rsidP="005B0600">
      <w:pPr>
        <w:spacing w:line="360" w:lineRule="auto"/>
        <w:jc w:val="both"/>
        <w:divId w:val="1147279681"/>
      </w:pPr>
      <w:r>
        <w:t>da Saúde;</w:t>
      </w:r>
    </w:p>
    <w:p w14:paraId="519CB68F" w14:textId="25D36B4E" w:rsidR="005B0600" w:rsidRDefault="001C716E" w:rsidP="005B0600">
      <w:pPr>
        <w:spacing w:line="360" w:lineRule="auto"/>
        <w:jc w:val="both"/>
        <w:divId w:val="1147279681"/>
      </w:pPr>
      <w:r>
        <w:t>b</w:t>
      </w:r>
      <w:r w:rsidR="005B0600">
        <w:t>) o Kit deverá ser entregue em um sistema organizado por etapas de forma qu</w:t>
      </w:r>
      <w:r>
        <w:t>e evite aglomerações de pessoas, preferencialmente logo após a consulta, visando evitar mais circulação de pessoas positivas ou com suspeitas</w:t>
      </w:r>
      <w:r w:rsidR="00631B05">
        <w:t xml:space="preserve"> da doença</w:t>
      </w:r>
      <w:r>
        <w:t>;</w:t>
      </w:r>
    </w:p>
    <w:p w14:paraId="26A27DBE" w14:textId="246A7CFC" w:rsidR="005B0600" w:rsidRDefault="001C716E" w:rsidP="005B0600">
      <w:pPr>
        <w:spacing w:line="360" w:lineRule="auto"/>
        <w:jc w:val="both"/>
        <w:divId w:val="1147279681"/>
      </w:pPr>
      <w:r>
        <w:t>c</w:t>
      </w:r>
      <w:r w:rsidR="005B0600">
        <w:t>) o receituário médico d</w:t>
      </w:r>
      <w:r>
        <w:t>eve</w:t>
      </w:r>
      <w:r w:rsidR="005B0600">
        <w:t xml:space="preserve"> ser de controle especial em nome do paciente, determinando a disponibilização gratuita do Kit de medicamentos para o tratamento precoce da Covid-19 pela rede SUS do município, durante o período da pandemia;</w:t>
      </w:r>
    </w:p>
    <w:p w14:paraId="24498858" w14:textId="340065AC" w:rsidR="009844F7" w:rsidRDefault="009844F7" w:rsidP="005B0600">
      <w:pPr>
        <w:spacing w:line="360" w:lineRule="auto"/>
        <w:jc w:val="both"/>
        <w:divId w:val="1147279681"/>
      </w:pPr>
    </w:p>
    <w:p w14:paraId="0E4938D3" w14:textId="77777777" w:rsidR="009844F7" w:rsidRDefault="009844F7" w:rsidP="005B0600">
      <w:pPr>
        <w:spacing w:line="360" w:lineRule="auto"/>
        <w:jc w:val="both"/>
        <w:divId w:val="1147279681"/>
      </w:pPr>
    </w:p>
    <w:p w14:paraId="0B8C20DD" w14:textId="19D578A8" w:rsidR="008F13D6" w:rsidRDefault="008F13D6" w:rsidP="005B0600">
      <w:pPr>
        <w:spacing w:line="360" w:lineRule="auto"/>
        <w:jc w:val="both"/>
        <w:divId w:val="1147279681"/>
      </w:pPr>
    </w:p>
    <w:p w14:paraId="2D828B9D" w14:textId="77777777" w:rsidR="008F13D6" w:rsidRDefault="008F13D6" w:rsidP="005B0600">
      <w:pPr>
        <w:spacing w:line="360" w:lineRule="auto"/>
        <w:jc w:val="both"/>
        <w:divId w:val="1147279681"/>
      </w:pPr>
    </w:p>
    <w:p w14:paraId="30371FEA" w14:textId="3AC85279" w:rsidR="005B0600" w:rsidRDefault="001C716E" w:rsidP="005B0600">
      <w:pPr>
        <w:spacing w:line="360" w:lineRule="auto"/>
        <w:jc w:val="both"/>
        <w:divId w:val="1147279681"/>
      </w:pPr>
      <w:r>
        <w:t>d</w:t>
      </w:r>
      <w:r w:rsidR="005B0600">
        <w:t xml:space="preserve">) </w:t>
      </w:r>
      <w:r>
        <w:t>quando não for possível a entrega do kit imediatamente após a consulta, para retirada</w:t>
      </w:r>
      <w:r w:rsidR="005B0600">
        <w:t xml:space="preserve"> </w:t>
      </w:r>
      <w:r w:rsidR="00631B05">
        <w:t>d</w:t>
      </w:r>
      <w:r w:rsidR="005B0600">
        <w:t>o medicamento o paciente, acompanhante ou responsável pelo paciente deverá apresentar a receita médica legível em nome do paciente e um documento oficial com foto em nome do mesmo.</w:t>
      </w:r>
    </w:p>
    <w:p w14:paraId="45BAAD67" w14:textId="77777777" w:rsidR="005B0600" w:rsidRDefault="005B0600" w:rsidP="005B0600">
      <w:pPr>
        <w:spacing w:line="360" w:lineRule="auto"/>
        <w:jc w:val="both"/>
        <w:divId w:val="1147279681"/>
      </w:pPr>
    </w:p>
    <w:p w14:paraId="481374FB" w14:textId="3456491B" w:rsidR="00631B05" w:rsidRDefault="005B0600" w:rsidP="005B0600">
      <w:pPr>
        <w:spacing w:line="360" w:lineRule="auto"/>
        <w:jc w:val="both"/>
        <w:divId w:val="1147279681"/>
      </w:pPr>
      <w:r>
        <w:t xml:space="preserve">Art. 2º </w:t>
      </w:r>
      <w:r w:rsidR="00631B05">
        <w:t>Caberá à Secretária de Saúde a obrigação de garantir a disponibilização dos fármacos prescritos, ressaltando que em sua maioria, os medicamentos até então constantes de protocolos válidos, são disponibilizados pela União, responsável pela condução sistêmica de estado de calamidade pública sanitária no país.</w:t>
      </w:r>
    </w:p>
    <w:p w14:paraId="6D3F6E64" w14:textId="77777777" w:rsidR="00631B05" w:rsidRDefault="00631B05" w:rsidP="005B0600">
      <w:pPr>
        <w:spacing w:line="360" w:lineRule="auto"/>
        <w:jc w:val="both"/>
        <w:divId w:val="1147279681"/>
      </w:pPr>
    </w:p>
    <w:p w14:paraId="60C8E428" w14:textId="47110556" w:rsidR="005B0600" w:rsidRDefault="00631B05" w:rsidP="005B0600">
      <w:pPr>
        <w:spacing w:line="360" w:lineRule="auto"/>
        <w:jc w:val="both"/>
        <w:divId w:val="1147279681"/>
      </w:pPr>
      <w:r>
        <w:t xml:space="preserve">Art. 3º </w:t>
      </w:r>
      <w:r w:rsidR="005B0600">
        <w:t>Esta Lei terá o prazo de vigência em consonância com as medidas restritivas estabelecidas pelo Município de Santa Maria, durante o período de pandemia do Coronavírus;</w:t>
      </w:r>
    </w:p>
    <w:p w14:paraId="2F5E9F11" w14:textId="77777777" w:rsidR="008F13D6" w:rsidRDefault="008F13D6" w:rsidP="005B0600">
      <w:pPr>
        <w:spacing w:line="360" w:lineRule="auto"/>
        <w:jc w:val="both"/>
        <w:divId w:val="1147279681"/>
      </w:pPr>
    </w:p>
    <w:p w14:paraId="37BA7878" w14:textId="0432E3ED" w:rsidR="000A18C1" w:rsidRDefault="005B0600" w:rsidP="005B0600">
      <w:pPr>
        <w:spacing w:line="360" w:lineRule="auto"/>
        <w:jc w:val="both"/>
        <w:divId w:val="1147279681"/>
      </w:pPr>
      <w:r>
        <w:t>Art. 4º Esta Lei entrará em vigor na data de sua publicação.</w:t>
      </w:r>
    </w:p>
    <w:p w14:paraId="3F974B6C" w14:textId="77777777" w:rsidR="00EB7EB9" w:rsidRDefault="00EB7EB9" w:rsidP="00EB7EB9">
      <w:pPr>
        <w:spacing w:line="360" w:lineRule="auto"/>
        <w:jc w:val="center"/>
      </w:pPr>
    </w:p>
    <w:p w14:paraId="00A7545A" w14:textId="61CB85EC" w:rsidR="00A83FCE" w:rsidRDefault="00EB7EB9" w:rsidP="00EB7EB9">
      <w:pPr>
        <w:spacing w:line="360" w:lineRule="auto"/>
        <w:jc w:val="center"/>
      </w:pPr>
      <w:r>
        <w:t>S</w:t>
      </w:r>
      <w:r w:rsidR="001909D9" w:rsidRPr="0070056A">
        <w:t xml:space="preserve">anta Maria, </w:t>
      </w:r>
      <w:r w:rsidR="000A18C1">
        <w:t>0</w:t>
      </w:r>
      <w:r w:rsidR="008F13D6">
        <w:t>3</w:t>
      </w:r>
      <w:r w:rsidR="0070056A" w:rsidRPr="0070056A">
        <w:t xml:space="preserve"> de </w:t>
      </w:r>
      <w:r w:rsidR="000A18C1">
        <w:t xml:space="preserve">março </w:t>
      </w:r>
      <w:r w:rsidR="0070056A" w:rsidRPr="0070056A">
        <w:t>de 2021.</w:t>
      </w:r>
    </w:p>
    <w:p w14:paraId="49B12A2C" w14:textId="2CABB7B9" w:rsidR="0070056A" w:rsidRDefault="0070056A" w:rsidP="005B0600">
      <w:pPr>
        <w:spacing w:line="360" w:lineRule="auto"/>
        <w:jc w:val="both"/>
      </w:pPr>
    </w:p>
    <w:p w14:paraId="52B3F099" w14:textId="5C2206DB" w:rsidR="0070056A" w:rsidRDefault="0070056A" w:rsidP="005B0600">
      <w:pPr>
        <w:spacing w:line="360" w:lineRule="auto"/>
        <w:jc w:val="both"/>
      </w:pPr>
    </w:p>
    <w:p w14:paraId="30DE1FA9" w14:textId="57DDA27F" w:rsidR="00EB7EB9" w:rsidRDefault="00EB7EB9" w:rsidP="005B0600">
      <w:pPr>
        <w:spacing w:line="360" w:lineRule="auto"/>
        <w:jc w:val="both"/>
      </w:pPr>
    </w:p>
    <w:p w14:paraId="6CAFD453" w14:textId="30716D76" w:rsidR="008F13D6" w:rsidRDefault="008F13D6" w:rsidP="005B0600">
      <w:pPr>
        <w:spacing w:line="360" w:lineRule="auto"/>
        <w:jc w:val="both"/>
      </w:pPr>
    </w:p>
    <w:p w14:paraId="0A8124B5" w14:textId="77777777" w:rsidR="008F13D6" w:rsidRDefault="008F13D6" w:rsidP="005B0600">
      <w:pPr>
        <w:spacing w:line="360" w:lineRule="auto"/>
        <w:jc w:val="both"/>
      </w:pPr>
    </w:p>
    <w:p w14:paraId="0CF9A63C" w14:textId="5828D0C6" w:rsidR="00273DF3" w:rsidRPr="00EB7EB9" w:rsidRDefault="00273DF3" w:rsidP="00EB7EB9">
      <w:pPr>
        <w:spacing w:line="360" w:lineRule="auto"/>
        <w:jc w:val="center"/>
        <w:rPr>
          <w:b/>
          <w:bCs/>
        </w:rPr>
      </w:pPr>
      <w:r w:rsidRPr="00EB7EB9">
        <w:rPr>
          <w:b/>
          <w:bCs/>
        </w:rPr>
        <w:t xml:space="preserve">Vereador </w:t>
      </w:r>
      <w:proofErr w:type="spellStart"/>
      <w:r w:rsidRPr="00EB7EB9">
        <w:rPr>
          <w:b/>
          <w:bCs/>
        </w:rPr>
        <w:t>Tubias</w:t>
      </w:r>
      <w:proofErr w:type="spellEnd"/>
      <w:r w:rsidRPr="00EB7EB9">
        <w:rPr>
          <w:b/>
          <w:bCs/>
        </w:rPr>
        <w:t xml:space="preserve"> </w:t>
      </w:r>
      <w:proofErr w:type="spellStart"/>
      <w:r w:rsidRPr="00EB7EB9">
        <w:rPr>
          <w:b/>
          <w:bCs/>
        </w:rPr>
        <w:t>Ca</w:t>
      </w:r>
      <w:r w:rsidR="00E26B3A" w:rsidRPr="00EB7EB9">
        <w:rPr>
          <w:b/>
          <w:bCs/>
        </w:rPr>
        <w:t>l</w:t>
      </w:r>
      <w:r w:rsidRPr="00EB7EB9">
        <w:rPr>
          <w:b/>
          <w:bCs/>
        </w:rPr>
        <w:t>lil</w:t>
      </w:r>
      <w:proofErr w:type="spellEnd"/>
    </w:p>
    <w:p w14:paraId="606AF3B2" w14:textId="77777777" w:rsidR="00273DF3" w:rsidRPr="00EB7EB9" w:rsidRDefault="00273DF3" w:rsidP="00EB7EB9">
      <w:pPr>
        <w:spacing w:line="360" w:lineRule="auto"/>
        <w:jc w:val="center"/>
        <w:rPr>
          <w:b/>
          <w:bCs/>
        </w:rPr>
      </w:pPr>
      <w:r w:rsidRPr="00EB7EB9">
        <w:rPr>
          <w:b/>
          <w:bCs/>
        </w:rPr>
        <w:t>Bancada MDB</w:t>
      </w:r>
    </w:p>
    <w:p w14:paraId="0213D616" w14:textId="77777777" w:rsidR="00CE7596" w:rsidRPr="00EB7EB9" w:rsidRDefault="00CE7596" w:rsidP="00EB7EB9">
      <w:pPr>
        <w:spacing w:line="360" w:lineRule="auto"/>
        <w:jc w:val="center"/>
        <w:rPr>
          <w:b/>
          <w:bCs/>
        </w:rPr>
      </w:pPr>
    </w:p>
    <w:p w14:paraId="4E08C0B0" w14:textId="77777777" w:rsidR="00E26B3A" w:rsidRPr="00EB7EB9" w:rsidRDefault="00E26B3A" w:rsidP="00EB7EB9">
      <w:pPr>
        <w:spacing w:line="360" w:lineRule="auto"/>
        <w:jc w:val="center"/>
        <w:rPr>
          <w:b/>
          <w:bCs/>
        </w:rPr>
      </w:pPr>
    </w:p>
    <w:p w14:paraId="40D510B5" w14:textId="77777777" w:rsidR="00EF4F14" w:rsidRPr="005B0600" w:rsidRDefault="00EF4F14" w:rsidP="00A1270D">
      <w:pPr>
        <w:spacing w:line="360" w:lineRule="auto"/>
        <w:jc w:val="both"/>
      </w:pPr>
    </w:p>
    <w:p w14:paraId="48EEC865" w14:textId="77777777" w:rsidR="00D26AD0" w:rsidRPr="005B0600" w:rsidRDefault="00D26AD0" w:rsidP="00A1270D">
      <w:pPr>
        <w:spacing w:line="360" w:lineRule="auto"/>
        <w:jc w:val="both"/>
      </w:pPr>
    </w:p>
    <w:p w14:paraId="2EAF2F04" w14:textId="1769E941" w:rsidR="00631B05" w:rsidRDefault="00631B05" w:rsidP="00A1270D">
      <w:pPr>
        <w:spacing w:line="360" w:lineRule="auto"/>
        <w:jc w:val="both"/>
      </w:pPr>
    </w:p>
    <w:p w14:paraId="5526309D" w14:textId="3523D43F" w:rsidR="008F13D6" w:rsidRDefault="008F13D6" w:rsidP="00A1270D">
      <w:pPr>
        <w:spacing w:line="360" w:lineRule="auto"/>
        <w:jc w:val="both"/>
      </w:pPr>
    </w:p>
    <w:p w14:paraId="3A924D3A" w14:textId="19A989D5" w:rsidR="008F13D6" w:rsidRDefault="008F13D6" w:rsidP="00A1270D">
      <w:pPr>
        <w:spacing w:line="360" w:lineRule="auto"/>
        <w:jc w:val="both"/>
      </w:pPr>
    </w:p>
    <w:p w14:paraId="1819691A" w14:textId="21E1D12E" w:rsidR="008F13D6" w:rsidRDefault="008F13D6" w:rsidP="00A1270D">
      <w:pPr>
        <w:spacing w:line="360" w:lineRule="auto"/>
        <w:jc w:val="both"/>
      </w:pPr>
    </w:p>
    <w:p w14:paraId="6F22972B" w14:textId="1D0E3513" w:rsidR="008F13D6" w:rsidRDefault="008F13D6" w:rsidP="00A1270D">
      <w:pPr>
        <w:spacing w:line="360" w:lineRule="auto"/>
        <w:jc w:val="both"/>
      </w:pPr>
    </w:p>
    <w:p w14:paraId="4516D578" w14:textId="180845F2" w:rsidR="008F13D6" w:rsidRDefault="008F13D6" w:rsidP="00A1270D">
      <w:pPr>
        <w:spacing w:line="360" w:lineRule="auto"/>
        <w:jc w:val="both"/>
      </w:pPr>
    </w:p>
    <w:p w14:paraId="7BFBE1F4" w14:textId="2C3DEB37" w:rsidR="00B6701C" w:rsidRPr="00EA642F" w:rsidRDefault="00EB7EB9" w:rsidP="006D49FF">
      <w:pPr>
        <w:spacing w:line="360" w:lineRule="auto"/>
        <w:jc w:val="center"/>
        <w:rPr>
          <w:b/>
          <w:bCs/>
        </w:rPr>
      </w:pPr>
      <w:r>
        <w:rPr>
          <w:b/>
          <w:bCs/>
        </w:rPr>
        <w:t>J</w:t>
      </w:r>
      <w:r w:rsidR="00916E3F" w:rsidRPr="00EA642F">
        <w:rPr>
          <w:b/>
          <w:bCs/>
        </w:rPr>
        <w:t>USTIFICATIVA</w:t>
      </w:r>
    </w:p>
    <w:p w14:paraId="09184083" w14:textId="77777777" w:rsidR="00B041E8" w:rsidRPr="002D25B1" w:rsidRDefault="00B041E8" w:rsidP="00C60245">
      <w:pPr>
        <w:rPr>
          <w:sz w:val="28"/>
          <w:szCs w:val="28"/>
        </w:rPr>
      </w:pPr>
    </w:p>
    <w:p w14:paraId="74D7A125" w14:textId="2299074C" w:rsidR="00010900" w:rsidRDefault="0070056A" w:rsidP="000A18C1">
      <w:pPr>
        <w:spacing w:line="360" w:lineRule="auto"/>
        <w:jc w:val="both"/>
      </w:pPr>
      <w:r>
        <w:tab/>
      </w:r>
      <w:r>
        <w:tab/>
      </w:r>
      <w:r w:rsidR="00631B05">
        <w:t>No momento crítico da pandemia em que</w:t>
      </w:r>
      <w:r w:rsidR="0007312C" w:rsidRPr="00EA642F">
        <w:t xml:space="preserve"> os dados do país</w:t>
      </w:r>
      <w:r w:rsidR="00631B05">
        <w:t xml:space="preserve"> pioram significativamente a cada dia, onde toda a população é chamada a contribuir com sacrifícios pessoais pelo distanciamento, pela impossibilidade</w:t>
      </w:r>
      <w:r w:rsidR="00010900">
        <w:t xml:space="preserve"> ou redução da capacidade</w:t>
      </w:r>
      <w:r w:rsidR="00631B05">
        <w:t xml:space="preserve"> de trabalho</w:t>
      </w:r>
      <w:r w:rsidR="00010900">
        <w:t xml:space="preserve"> e por consequência de sustento familiar, com perdas inestimáveis das mais diversas formas, </w:t>
      </w:r>
      <w:r w:rsidR="00631B05">
        <w:t>é imperioso que</w:t>
      </w:r>
      <w:r w:rsidR="00010900">
        <w:t xml:space="preserve"> os representantes do povo também </w:t>
      </w:r>
      <w:r w:rsidR="00631B05">
        <w:t xml:space="preserve">se unam para amenizar </w:t>
      </w:r>
      <w:r w:rsidR="00010900">
        <w:t>ess</w:t>
      </w:r>
      <w:r w:rsidR="00631B05">
        <w:t>as mazelas e sofrimentos</w:t>
      </w:r>
      <w:r w:rsidR="00010900">
        <w:t xml:space="preserve"> levando as políticas públicas ao amparo de quem precisa.</w:t>
      </w:r>
    </w:p>
    <w:p w14:paraId="2A1BC5A8" w14:textId="5E06BA81" w:rsidR="00010900" w:rsidRDefault="00010900" w:rsidP="0039100A">
      <w:pPr>
        <w:spacing w:line="360" w:lineRule="auto"/>
        <w:ind w:firstLine="708"/>
        <w:jc w:val="both"/>
      </w:pPr>
      <w:r>
        <w:t>Essa a finalidade primordial desse projeto: possibilitar o alcance de todos, princi</w:t>
      </w:r>
      <w:r w:rsidR="0039100A">
        <w:t>palmente dos mais vulneráveis, à</w:t>
      </w:r>
      <w:r>
        <w:t xml:space="preserve"> possibilidade de uso dos protocolos de tratamento precoc</w:t>
      </w:r>
      <w:r w:rsidR="0039100A">
        <w:t>e para COVID 19, hoje restrito à</w:t>
      </w:r>
      <w:r>
        <w:t xml:space="preserve">queles que tem condições </w:t>
      </w:r>
      <w:r w:rsidR="0039100A">
        <w:t xml:space="preserve">de </w:t>
      </w:r>
      <w:r>
        <w:t>arcar com os custos.</w:t>
      </w:r>
    </w:p>
    <w:p w14:paraId="23AECAE6" w14:textId="048B1BAC" w:rsidR="00010900" w:rsidRDefault="00010900" w:rsidP="000A18C1">
      <w:pPr>
        <w:spacing w:line="360" w:lineRule="auto"/>
        <w:jc w:val="both"/>
      </w:pPr>
      <w:r>
        <w:tab/>
        <w:t>Sabemos que prevenir a própria contaminação durante todo o período em que o vírus circular, sem dúvida é o melhor. Mas nenhuma das medidas, drogas ou prevenções até hoje existentes garantem a não contaminação. Mesmo aqueles que tomam todos os cuidados recomendados, mesmo estes ainda acabam se contaminando, vez ou outra.</w:t>
      </w:r>
    </w:p>
    <w:p w14:paraId="79BA8B9E" w14:textId="36B3B585" w:rsidR="00010900" w:rsidRDefault="00010900" w:rsidP="0039100A">
      <w:pPr>
        <w:spacing w:line="360" w:lineRule="auto"/>
        <w:ind w:firstLine="708"/>
        <w:jc w:val="both"/>
      </w:pPr>
      <w:r>
        <w:t>O presen</w:t>
      </w:r>
      <w:r w:rsidR="0039100A">
        <w:t>te projeto busca ajudar nestas</w:t>
      </w:r>
      <w:r>
        <w:t xml:space="preserve"> situações em </w:t>
      </w:r>
      <w:r w:rsidR="00732CB9">
        <w:t xml:space="preserve">que </w:t>
      </w:r>
      <w:r>
        <w:t xml:space="preserve">esta fase </w:t>
      </w:r>
      <w:r w:rsidR="008F13D6">
        <w:t>foi infelizmente superada</w:t>
      </w:r>
      <w:r>
        <w:t>, e a pessoa já está com a doença. Não podemos fechar os olhos a esta situação real.</w:t>
      </w:r>
    </w:p>
    <w:p w14:paraId="28A66E91" w14:textId="3EDA8F9D" w:rsidR="002E2E7D" w:rsidRDefault="002E2E7D" w:rsidP="000A18C1">
      <w:pPr>
        <w:spacing w:line="360" w:lineRule="auto"/>
        <w:jc w:val="both"/>
      </w:pPr>
      <w:r>
        <w:tab/>
        <w:t>Pois bem, o que se busca é, após o diagnóstico positivo, que se permita de forma rápida e menos custosa possível, que a pessoa tenha o direito de lançar mão do tratamento precoce, se assim entender, buscando uma evolução mais favorável da doença ainda nos primeiros dias, após os primeiros sintomas.</w:t>
      </w:r>
    </w:p>
    <w:p w14:paraId="05699735" w14:textId="3ED7A958" w:rsidR="002E2E7D" w:rsidRDefault="002E2E7D" w:rsidP="000A18C1">
      <w:pPr>
        <w:spacing w:line="360" w:lineRule="auto"/>
        <w:jc w:val="both"/>
      </w:pPr>
      <w:r>
        <w:tab/>
        <w:t>A implantação do tratamento precoce de fato não é uma medida curativa específica de COVID19, não existe isto ainda disponível no mundo. O que existe, e temos que disponibilizar gratuitamente para a população são as medidas conhecidas e sim, com estudos científicos, que terão através de diferentes mecanismos ações favoráveis nas diversas fases da doença.</w:t>
      </w:r>
    </w:p>
    <w:p w14:paraId="6C84F2B8" w14:textId="1A1337EB" w:rsidR="008F13D6" w:rsidRDefault="006C16C6" w:rsidP="0039100A">
      <w:pPr>
        <w:spacing w:line="360" w:lineRule="auto"/>
        <w:ind w:firstLine="708"/>
        <w:jc w:val="both"/>
      </w:pPr>
      <w:r>
        <w:t>A vacina, sonhada por todos, e para todos, não é uma realidade concreta para os próximos dias. Então lhes pergunto: e até lá? Vamos discutir ideologias e outras quimeras ou vamos concretamente tentar salvar o maior número de vidas possível nesta tragédia que acomete o mundo</w:t>
      </w:r>
      <w:r w:rsidR="0039100A">
        <w:t xml:space="preserve"> todo</w:t>
      </w:r>
      <w:r>
        <w:t>? Este projeto busca dar voz aos profissionais da saúde (vide manifesto anexo)</w:t>
      </w:r>
      <w:r w:rsidR="0039100A">
        <w:t>,</w:t>
      </w:r>
      <w:r>
        <w:t xml:space="preserve"> verdadeiros soldados nesta guerra, que se dedicam e se </w:t>
      </w:r>
      <w:r w:rsidR="008F13D6">
        <w:t>expõem</w:t>
      </w:r>
      <w:r>
        <w:t xml:space="preserve"> diariamente </w:t>
      </w:r>
      <w:r w:rsidR="0039100A">
        <w:t>para</w:t>
      </w:r>
      <w:r w:rsidR="008F13D6">
        <w:t xml:space="preserve"> </w:t>
      </w:r>
    </w:p>
    <w:p w14:paraId="6E54FECC" w14:textId="4DBFBC70" w:rsidR="009844F7" w:rsidRDefault="009844F7" w:rsidP="0039100A">
      <w:pPr>
        <w:spacing w:line="360" w:lineRule="auto"/>
        <w:ind w:firstLine="708"/>
        <w:jc w:val="both"/>
      </w:pPr>
    </w:p>
    <w:p w14:paraId="4FACF6EB" w14:textId="77777777" w:rsidR="009844F7" w:rsidRDefault="009844F7" w:rsidP="0039100A">
      <w:pPr>
        <w:spacing w:line="360" w:lineRule="auto"/>
        <w:ind w:firstLine="708"/>
        <w:jc w:val="both"/>
      </w:pPr>
    </w:p>
    <w:p w14:paraId="66AA32B0" w14:textId="77777777" w:rsidR="008F13D6" w:rsidRDefault="008F13D6" w:rsidP="0039100A">
      <w:pPr>
        <w:spacing w:line="360" w:lineRule="auto"/>
        <w:ind w:firstLine="708"/>
        <w:jc w:val="both"/>
      </w:pPr>
    </w:p>
    <w:p w14:paraId="60A9FE91" w14:textId="77777777" w:rsidR="008F13D6" w:rsidRDefault="008F13D6" w:rsidP="0039100A">
      <w:pPr>
        <w:spacing w:line="360" w:lineRule="auto"/>
        <w:ind w:firstLine="708"/>
        <w:jc w:val="both"/>
      </w:pPr>
    </w:p>
    <w:p w14:paraId="6EA22F39" w14:textId="6F71D380" w:rsidR="006C16C6" w:rsidRDefault="0039100A" w:rsidP="008F13D6">
      <w:pPr>
        <w:spacing w:line="360" w:lineRule="auto"/>
        <w:jc w:val="both"/>
      </w:pPr>
      <w:r>
        <w:t xml:space="preserve">combater esse vírus. Esta é a ciência. Esta é a evidência </w:t>
      </w:r>
      <w:r w:rsidR="00732CB9">
        <w:t xml:space="preserve">científica </w:t>
      </w:r>
      <w:r>
        <w:t>soberana na clínica médica. A nós, cabe apoi</w:t>
      </w:r>
      <w:r w:rsidR="008F13D6">
        <w:t>á</w:t>
      </w:r>
      <w:r>
        <w:t xml:space="preserve">-los e </w:t>
      </w:r>
      <w:r w:rsidR="008F13D6">
        <w:t>ouvi-los</w:t>
      </w:r>
      <w:r>
        <w:t>, além da nossa eterna gratidão.</w:t>
      </w:r>
    </w:p>
    <w:p w14:paraId="66434C6C" w14:textId="0A39E100" w:rsidR="002E2E7D" w:rsidRDefault="002E2E7D" w:rsidP="000A18C1">
      <w:pPr>
        <w:spacing w:line="360" w:lineRule="auto"/>
        <w:jc w:val="both"/>
      </w:pPr>
      <w:r>
        <w:tab/>
        <w:t>Não há unanimidade ou evidências apenas para um lado. Mas o fato é que, no dia a dia, ao lado</w:t>
      </w:r>
      <w:r w:rsidR="0039100A">
        <w:t xml:space="preserve"> do</w:t>
      </w:r>
      <w:r>
        <w:t xml:space="preserve"> paciente, está o médico que tem soberania</w:t>
      </w:r>
      <w:r w:rsidR="0039100A">
        <w:t xml:space="preserve"> e dever</w:t>
      </w:r>
      <w:r>
        <w:t xml:space="preserve"> de indicar o melhor tratamento disponível para a doença. </w:t>
      </w:r>
    </w:p>
    <w:p w14:paraId="53D759D5" w14:textId="4EA36D3A" w:rsidR="002E2E7D" w:rsidRDefault="002E2E7D" w:rsidP="0039100A">
      <w:pPr>
        <w:spacing w:line="360" w:lineRule="auto"/>
        <w:ind w:firstLine="708"/>
        <w:jc w:val="both"/>
      </w:pPr>
      <w:r>
        <w:t>O que não podemos avalizar</w:t>
      </w:r>
      <w:r w:rsidR="006C16C6">
        <w:t xml:space="preserve"> enquanto sociedade,</w:t>
      </w:r>
      <w:r>
        <w:t xml:space="preserve"> </w:t>
      </w:r>
      <w:r w:rsidR="006C16C6">
        <w:t xml:space="preserve">é </w:t>
      </w:r>
      <w:r>
        <w:t>que uma pessoa não use o tratamento indicado pelo médico assistente porque não tem condições financeiras de comprar ou porque não encontra para aquisição. Neste ponto que podemos colocar o poder público no auxílio concreto da recuperação da saúde das pessoas.</w:t>
      </w:r>
    </w:p>
    <w:p w14:paraId="6520E6E3" w14:textId="60BBF3CD" w:rsidR="006C16C6" w:rsidRDefault="006C16C6" w:rsidP="0039100A">
      <w:pPr>
        <w:spacing w:line="360" w:lineRule="auto"/>
        <w:ind w:firstLine="708"/>
        <w:jc w:val="both"/>
      </w:pPr>
      <w:r>
        <w:t>Reforçando, evitar a contaminação é o melhor caminho, mas precisamos pensar também naquele que mesmo assim se contaminou e que tem direito ao mel</w:t>
      </w:r>
      <w:r w:rsidR="00732CB9">
        <w:t>hor tratamento disponível, inde</w:t>
      </w:r>
      <w:r>
        <w:t>pendentemente de credo, ideologia política, classe social,</w:t>
      </w:r>
      <w:r w:rsidR="0039100A">
        <w:t xml:space="preserve"> </w:t>
      </w:r>
      <w:r>
        <w:t>etc.</w:t>
      </w:r>
    </w:p>
    <w:p w14:paraId="65A7DCF8" w14:textId="616C2B36" w:rsidR="00D62F89" w:rsidRDefault="00732CB9" w:rsidP="00EA642F">
      <w:pPr>
        <w:spacing w:line="360" w:lineRule="auto"/>
        <w:jc w:val="both"/>
        <w:divId w:val="1302881528"/>
      </w:pPr>
      <w:r>
        <w:tab/>
      </w:r>
      <w:r>
        <w:tab/>
        <w:t>Leva-se em consideração,</w:t>
      </w:r>
      <w:r w:rsidR="0039100A">
        <w:t xml:space="preserve"> inclusive</w:t>
      </w:r>
      <w:r>
        <w:t>,</w:t>
      </w:r>
      <w:r w:rsidR="0039100A">
        <w:t xml:space="preserve"> </w:t>
      </w:r>
      <w:r w:rsidR="009A15D0">
        <w:t>nota</w:t>
      </w:r>
      <w:r w:rsidR="0039100A">
        <w:t xml:space="preserve"> técnica n</w:t>
      </w:r>
      <w:r>
        <w:t>º 001 de 24 de fevereiro de 2021</w:t>
      </w:r>
      <w:r w:rsidR="0039100A">
        <w:t>, e</w:t>
      </w:r>
      <w:r>
        <w:t>mitida pelo Ministério Público Federal</w:t>
      </w:r>
      <w:r w:rsidR="008F13D6">
        <w:t xml:space="preserve"> </w:t>
      </w:r>
      <w:r>
        <w:t>- Procuradoria da R</w:t>
      </w:r>
      <w:r w:rsidR="0039100A">
        <w:t>epública de Goiás</w:t>
      </w:r>
      <w:r w:rsidR="00336469">
        <w:t xml:space="preserve"> (anexa)</w:t>
      </w:r>
      <w:r w:rsidR="009A15D0">
        <w:t xml:space="preserve">, </w:t>
      </w:r>
      <w:r w:rsidR="008F13D6">
        <w:t xml:space="preserve">que </w:t>
      </w:r>
      <w:r w:rsidR="009A15D0">
        <w:t xml:space="preserve">orienta manuseio medicamentoso precoce de pacientes com diagnóstico da COVID-19, visando ampliar o acesso dos pacientes ao tratamento no âmbito do SUS. </w:t>
      </w:r>
    </w:p>
    <w:p w14:paraId="73633B12" w14:textId="7F7ECB9D" w:rsidR="009A15D0" w:rsidRDefault="004A6840" w:rsidP="00D62F89">
      <w:pPr>
        <w:spacing w:line="360" w:lineRule="auto"/>
        <w:ind w:firstLine="708"/>
        <w:jc w:val="both"/>
        <w:divId w:val="1302881528"/>
      </w:pPr>
      <w:r>
        <w:t>Dado ao</w:t>
      </w:r>
      <w:r w:rsidR="009A15D0">
        <w:t xml:space="preserve"> aumento expressivo em casos suspeitos e/ou confirmados do vírus COVID19, este p</w:t>
      </w:r>
      <w:r w:rsidR="006C16C6">
        <w:t xml:space="preserve">rojeto visa ajudar </w:t>
      </w:r>
      <w:r w:rsidR="009A15D0">
        <w:t>os profissionais da saúde q</w:t>
      </w:r>
      <w:r w:rsidR="00D62F89">
        <w:t>ue estão como linha de frente no</w:t>
      </w:r>
      <w:r w:rsidR="009A15D0">
        <w:t xml:space="preserve"> combate ao Corona</w:t>
      </w:r>
      <w:r w:rsidR="008F13D6">
        <w:t>v</w:t>
      </w:r>
      <w:r w:rsidR="009A15D0">
        <w:t>írus</w:t>
      </w:r>
      <w:r w:rsidR="006C16C6">
        <w:t xml:space="preserve"> e aos seus pacientes, tornando disponível a medicação para eventual prescrição médica</w:t>
      </w:r>
      <w:r w:rsidR="009A15D0">
        <w:t xml:space="preserve">. </w:t>
      </w:r>
    </w:p>
    <w:p w14:paraId="6FB445B0" w14:textId="3E5637A0" w:rsidR="009A15D0" w:rsidRDefault="009A15D0" w:rsidP="00D62F89">
      <w:pPr>
        <w:spacing w:line="360" w:lineRule="auto"/>
        <w:jc w:val="both"/>
        <w:divId w:val="1302881528"/>
      </w:pPr>
      <w:r>
        <w:tab/>
      </w:r>
      <w:r>
        <w:tab/>
      </w:r>
      <w:r w:rsidR="006C16C6">
        <w:t>Desta forma, entendo</w:t>
      </w:r>
      <w:r w:rsidR="00E0194D">
        <w:t xml:space="preserve"> se trata</w:t>
      </w:r>
      <w:r w:rsidR="006C16C6">
        <w:t>r</w:t>
      </w:r>
      <w:r w:rsidR="000A18C1">
        <w:t xml:space="preserve"> de um Projeto de Lei de suma importância</w:t>
      </w:r>
      <w:r w:rsidR="006C16C6">
        <w:t xml:space="preserve"> para nos</w:t>
      </w:r>
      <w:r w:rsidR="00D62F89">
        <w:t>sa cidade, neste momento crítico</w:t>
      </w:r>
      <w:r w:rsidR="006C16C6">
        <w:t xml:space="preserve"> e</w:t>
      </w:r>
      <w:r w:rsidR="000A18C1">
        <w:t>, em vista disso</w:t>
      </w:r>
      <w:r w:rsidR="006C16C6">
        <w:t>, é que conto</w:t>
      </w:r>
      <w:r w:rsidR="000A18C1">
        <w:t xml:space="preserve"> com a compreensão </w:t>
      </w:r>
      <w:r w:rsidR="006C16C6">
        <w:t xml:space="preserve">dos </w:t>
      </w:r>
      <w:r w:rsidR="004A6840">
        <w:t>Ilustríssimos V</w:t>
      </w:r>
      <w:r w:rsidR="006C16C6">
        <w:t>ereadores na análise desta</w:t>
      </w:r>
      <w:r w:rsidR="000A18C1">
        <w:t xml:space="preserve"> matéria</w:t>
      </w:r>
      <w:r w:rsidR="006C16C6">
        <w:t xml:space="preserve"> tão sensível</w:t>
      </w:r>
      <w:r w:rsidR="00E0194D">
        <w:t xml:space="preserve">, solicitando assim </w:t>
      </w:r>
      <w:r w:rsidR="0070056A">
        <w:t>a aprovação deste projeto de lei</w:t>
      </w:r>
      <w:r w:rsidR="00E0194D">
        <w:t xml:space="preserve">. </w:t>
      </w:r>
    </w:p>
    <w:p w14:paraId="0CA0DD0E" w14:textId="77777777" w:rsidR="008F13D6" w:rsidRDefault="008F13D6" w:rsidP="00D62F89">
      <w:pPr>
        <w:spacing w:line="360" w:lineRule="auto"/>
        <w:jc w:val="both"/>
        <w:divId w:val="1302881528"/>
      </w:pPr>
    </w:p>
    <w:p w14:paraId="51F5AB17" w14:textId="31E22B41" w:rsidR="0070056A" w:rsidRDefault="0070056A" w:rsidP="0070056A">
      <w:pPr>
        <w:spacing w:after="480" w:line="360" w:lineRule="auto"/>
        <w:jc w:val="center"/>
      </w:pPr>
      <w:r w:rsidRPr="0070056A">
        <w:t xml:space="preserve">Santa Maria, </w:t>
      </w:r>
      <w:r w:rsidR="00E0194D">
        <w:t>0</w:t>
      </w:r>
      <w:r w:rsidR="008F13D6">
        <w:t>3</w:t>
      </w:r>
      <w:r w:rsidRPr="0070056A">
        <w:t xml:space="preserve"> de </w:t>
      </w:r>
      <w:r w:rsidR="00E0194D">
        <w:t xml:space="preserve">março </w:t>
      </w:r>
      <w:r w:rsidRPr="0070056A">
        <w:t>de 2021.</w:t>
      </w:r>
    </w:p>
    <w:p w14:paraId="696FC146" w14:textId="77777777" w:rsidR="00057491" w:rsidRPr="00EA642F" w:rsidRDefault="00057491" w:rsidP="00A1270D">
      <w:pPr>
        <w:spacing w:line="360" w:lineRule="auto"/>
        <w:jc w:val="both"/>
      </w:pPr>
    </w:p>
    <w:p w14:paraId="7F5697A2" w14:textId="77777777" w:rsidR="00916E3F" w:rsidRPr="001909D9" w:rsidRDefault="00916E3F" w:rsidP="001909D9">
      <w:pPr>
        <w:spacing w:line="360" w:lineRule="auto"/>
        <w:jc w:val="center"/>
        <w:rPr>
          <w:b/>
          <w:bCs/>
        </w:rPr>
      </w:pPr>
      <w:r w:rsidRPr="001909D9">
        <w:rPr>
          <w:b/>
          <w:bCs/>
        </w:rPr>
        <w:t>Vereador Tubias Ca</w:t>
      </w:r>
      <w:r w:rsidR="00E26B3A" w:rsidRPr="001909D9">
        <w:rPr>
          <w:b/>
          <w:bCs/>
        </w:rPr>
        <w:t>l</w:t>
      </w:r>
      <w:r w:rsidRPr="001909D9">
        <w:rPr>
          <w:b/>
          <w:bCs/>
        </w:rPr>
        <w:t>lil</w:t>
      </w:r>
    </w:p>
    <w:p w14:paraId="38040FB2" w14:textId="77777777" w:rsidR="00916E3F" w:rsidRPr="001909D9" w:rsidRDefault="00916E3F" w:rsidP="001909D9">
      <w:pPr>
        <w:spacing w:line="360" w:lineRule="auto"/>
        <w:jc w:val="center"/>
        <w:rPr>
          <w:b/>
          <w:bCs/>
        </w:rPr>
      </w:pPr>
      <w:r w:rsidRPr="001909D9">
        <w:rPr>
          <w:b/>
          <w:bCs/>
        </w:rPr>
        <w:t>Bancada MDB</w:t>
      </w:r>
    </w:p>
    <w:p w14:paraId="0EDB0499" w14:textId="77777777" w:rsidR="00916E3F" w:rsidRPr="001909D9" w:rsidRDefault="00916E3F" w:rsidP="001909D9">
      <w:pPr>
        <w:spacing w:line="360" w:lineRule="auto"/>
        <w:jc w:val="center"/>
        <w:rPr>
          <w:b/>
          <w:bCs/>
        </w:rPr>
      </w:pPr>
    </w:p>
    <w:sectPr w:rsidR="00916E3F" w:rsidRPr="001909D9" w:rsidSect="00B4416E">
      <w:headerReference w:type="default" r:id="rId8"/>
      <w:footerReference w:type="default" r:id="rId9"/>
      <w:pgSz w:w="11907" w:h="16839" w:code="9"/>
      <w:pgMar w:top="1418" w:right="1134" w:bottom="128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666BD" w14:textId="77777777" w:rsidR="002656AB" w:rsidRDefault="002656AB">
      <w:r>
        <w:separator/>
      </w:r>
    </w:p>
  </w:endnote>
  <w:endnote w:type="continuationSeparator" w:id="0">
    <w:p w14:paraId="1479A13C" w14:textId="77777777" w:rsidR="002656AB" w:rsidRDefault="0026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6A837" w14:textId="77777777" w:rsidR="00B4416E" w:rsidRDefault="00B4416E" w:rsidP="00B4416E">
    <w:pPr>
      <w:pStyle w:val="Rodap"/>
      <w:jc w:val="center"/>
      <w:rPr>
        <w:rFonts w:ascii="Arial" w:hAnsi="Arial" w:cs="Arial"/>
        <w:sz w:val="16"/>
        <w:szCs w:val="16"/>
      </w:rPr>
    </w:pPr>
    <w:r>
      <w:rPr>
        <w:rFonts w:ascii="Arial" w:hAnsi="Arial" w:cs="Arial"/>
        <w:sz w:val="16"/>
        <w:szCs w:val="16"/>
      </w:rPr>
      <w:t>Câmara Municipal de Vereadores de Santa Maria – Rua Vale Machado, 1415</w:t>
    </w:r>
  </w:p>
  <w:p w14:paraId="53901AB9" w14:textId="77777777" w:rsidR="00B4416E" w:rsidRDefault="00B4416E" w:rsidP="00B4416E">
    <w:pPr>
      <w:pStyle w:val="Rodap"/>
      <w:jc w:val="center"/>
      <w:rPr>
        <w:rFonts w:ascii="Arial" w:hAnsi="Arial" w:cs="Arial"/>
        <w:sz w:val="16"/>
        <w:szCs w:val="16"/>
      </w:rPr>
    </w:pPr>
    <w:r>
      <w:rPr>
        <w:rFonts w:ascii="Arial" w:hAnsi="Arial" w:cs="Arial"/>
        <w:sz w:val="16"/>
        <w:szCs w:val="16"/>
      </w:rPr>
      <w:t>Centro - Santa Maria – Rio Grande do Sul.</w:t>
    </w:r>
    <w:r>
      <w:rPr>
        <w:noProof/>
      </w:rPr>
      <w:t xml:space="preserve"> </w:t>
    </w:r>
  </w:p>
  <w:p w14:paraId="5A5E15C1" w14:textId="77777777" w:rsidR="00B4416E" w:rsidRDefault="00B4416E" w:rsidP="00B4416E">
    <w:pPr>
      <w:pStyle w:val="Rodap"/>
      <w:jc w:val="center"/>
      <w:rPr>
        <w:rFonts w:ascii="Arial" w:hAnsi="Arial" w:cs="Arial"/>
        <w:sz w:val="16"/>
        <w:szCs w:val="16"/>
      </w:rPr>
    </w:pPr>
    <w:r>
      <w:rPr>
        <w:rFonts w:ascii="Arial" w:hAnsi="Arial" w:cs="Arial"/>
        <w:sz w:val="16"/>
        <w:szCs w:val="16"/>
      </w:rPr>
      <w:t>Telefone: (55) 3220.7</w:t>
    </w:r>
    <w:r w:rsidR="00091EA7">
      <w:rPr>
        <w:rFonts w:ascii="Arial" w:hAnsi="Arial" w:cs="Arial"/>
        <w:sz w:val="16"/>
        <w:szCs w:val="16"/>
        <w:lang w:val="pt-BR"/>
      </w:rPr>
      <w:t>000</w:t>
    </w:r>
    <w:r>
      <w:rPr>
        <w:rFonts w:ascii="Arial" w:hAnsi="Arial" w:cs="Arial"/>
        <w:sz w:val="16"/>
        <w:szCs w:val="16"/>
      </w:rPr>
      <w:t xml:space="preserve"> </w:t>
    </w:r>
  </w:p>
  <w:p w14:paraId="66757231" w14:textId="77777777" w:rsidR="00B4416E" w:rsidRDefault="00091EA7" w:rsidP="00B4416E">
    <w:pPr>
      <w:pStyle w:val="Rodap"/>
      <w:jc w:val="center"/>
    </w:pPr>
    <w:r>
      <w:rPr>
        <w:rFonts w:ascii="Arial" w:hAnsi="Arial" w:cs="Arial"/>
        <w:sz w:val="16"/>
        <w:szCs w:val="16"/>
        <w:lang w:val="pt-BR"/>
      </w:rPr>
      <w:t xml:space="preserve">    S</w:t>
    </w:r>
    <w:r w:rsidR="00B4416E">
      <w:rPr>
        <w:rFonts w:ascii="Arial" w:hAnsi="Arial" w:cs="Arial"/>
        <w:sz w:val="16"/>
        <w:szCs w:val="16"/>
      </w:rPr>
      <w:t xml:space="preserve">ite: </w:t>
    </w:r>
    <w:hyperlink r:id="rId1" w:history="1">
      <w:r w:rsidRPr="009545A5">
        <w:rPr>
          <w:rStyle w:val="Hyperlink"/>
          <w:rFonts w:ascii="Arial" w:hAnsi="Arial" w:cs="Arial"/>
          <w:sz w:val="16"/>
          <w:szCs w:val="16"/>
        </w:rPr>
        <w:t>www.camara-sm.rs.gov.br</w:t>
      </w:r>
    </w:hyperlink>
    <w:r w:rsidR="00B4416E">
      <w:t xml:space="preserve"> </w:t>
    </w:r>
  </w:p>
  <w:p w14:paraId="42AA9CEA" w14:textId="77777777" w:rsidR="00B4416E" w:rsidRPr="00617674" w:rsidRDefault="00B4416E" w:rsidP="00B4416E">
    <w:pPr>
      <w:pStyle w:val="Rodap"/>
      <w:jc w:val="center"/>
      <w:rPr>
        <w:rFonts w:ascii="Arial" w:hAnsi="Arial" w:cs="Arial"/>
      </w:rPr>
    </w:pPr>
  </w:p>
  <w:p w14:paraId="2652920E" w14:textId="77777777" w:rsidR="003016B8" w:rsidRPr="00B4416E" w:rsidRDefault="003016B8" w:rsidP="00B441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FD007" w14:textId="77777777" w:rsidR="002656AB" w:rsidRDefault="002656AB">
      <w:r>
        <w:separator/>
      </w:r>
    </w:p>
  </w:footnote>
  <w:footnote w:type="continuationSeparator" w:id="0">
    <w:p w14:paraId="3921BF8D" w14:textId="77777777" w:rsidR="002656AB" w:rsidRDefault="00265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E334E" w14:textId="77777777" w:rsidR="003016B8" w:rsidRDefault="00801C81">
    <w:pPr>
      <w:pStyle w:val="Cabealho"/>
      <w:jc w:val="right"/>
    </w:pPr>
    <w:r>
      <w:rPr>
        <w:noProof/>
      </w:rPr>
      <mc:AlternateContent>
        <mc:Choice Requires="wps">
          <w:drawing>
            <wp:anchor distT="0" distB="0" distL="114300" distR="114300" simplePos="0" relativeHeight="251656704" behindDoc="0" locked="0" layoutInCell="1" allowOverlap="1" wp14:anchorId="496AA8DC" wp14:editId="1BDCED3F">
              <wp:simplePos x="0" y="0"/>
              <wp:positionH relativeFrom="column">
                <wp:posOffset>-114300</wp:posOffset>
              </wp:positionH>
              <wp:positionV relativeFrom="paragraph">
                <wp:posOffset>-280035</wp:posOffset>
              </wp:positionV>
              <wp:extent cx="962660" cy="1156970"/>
              <wp:effectExtent l="0" t="0" r="0" b="0"/>
              <wp:wrapNone/>
              <wp:docPr id="4"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62660" cy="1156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622B634" w14:textId="77777777" w:rsidR="003016B8" w:rsidRDefault="00801C81">
                          <w:r>
                            <w:rPr>
                              <w:noProof/>
                            </w:rPr>
                            <w:drawing>
                              <wp:inline distT="0" distB="0" distL="0" distR="0" wp14:anchorId="09912C1A" wp14:editId="2155A1F6">
                                <wp:extent cx="935990" cy="725170"/>
                                <wp:effectExtent l="0" t="0" r="0" b="0"/>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25170"/>
                                        </a:xfrm>
                                        <a:prstGeom prst="rect">
                                          <a:avLst/>
                                        </a:prstGeom>
                                        <a:noFill/>
                                        <a:ln>
                                          <a:noFill/>
                                        </a:ln>
                                      </pic:spPr>
                                    </pic:pic>
                                  </a:graphicData>
                                </a:graphic>
                              </wp:inline>
                            </w:drawing>
                          </w:r>
                        </w:p>
                      </w:txbxContent>
                    </wps:txbx>
                    <wps:bodyPr rot="0" vert="horz" wrap="non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AA8DC" id=" 1" o:spid="_x0000_s1026" style="position:absolute;left:0;text-align:left;margin-left:-9pt;margin-top:-22.05pt;width:75.8pt;height:91.1pt;flip:y;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D82QEAALMDAAAOAAAAZHJzL2Uyb0RvYy54bWysU02P0zAQvSPxHyzfaZoKsmzUdIVYLUJa&#10;YKUF7o5jNxaxxxq7TcqvZ+yEbhduiIvl+cjzvDcv25vJDuyoMBhwDS9Xa86Uk9AZt2/4t693r95y&#10;FqJwnRjAqYafVOA3u5cvtqOv1QZ6GDqFjEBcqEff8D5GXxdFkL2yIqzAK0dFDWhFpBD3RYdiJHQ7&#10;FJv1uipGwM4jSBUCZW/nIt9lfK2VjF+0DiqyoeE0W8wn5rNNZ7HbinqPwvdGLmOIf5jCCuPo0TPU&#10;rYiCHdD8BWWNRAig40qCLUBrI1XmQGzK9R9sHnvhVeZC4gR/lin8P1j5+fiAzHQNf82ZE5ZWxMqk&#10;yuhDTcVH/4CJV/D3IH8EKhTPKikI1MPa8RN09LU4RMhKTBot04Px38kXOUNs2ZSlP52lV1NkkpLX&#10;1aaqaEGSSmX5prq+yrspRJ1w0gQeQ/ygwLJ0aTjSajOqON6HmOZ6akntDu7MMOT1Du5ZghrnjMr+&#10;WL7+TWRmHqd2WkRooTsRP4TZO+R1uvSAPzkbyTcNd2RszoaPjtZSbq7WyWaXAV4G7WUgnCSghkfO&#10;5uv7OFvz4NHse3pnFs7BO1JVm0wzDTrPtOyCnJHZLy5O1ruMc9fTv7b7BQAA//8DAFBLAwQUAAYA&#10;CAAAACEAofyiIN4AAAALAQAADwAAAGRycy9kb3ducmV2LnhtbEyPzU7DMBCE70i8g7WVuLVOaKmi&#10;EKeqkDhwpPTAcRu7cVR7HWznB54e5wS3Ge1o9pvqMFvDRuVD50hAvsmAKWqc7KgVcP54XRfAQkSS&#10;aBwpAd8qwKG+v6uwlG6idzWeYstSCYUSBegY+5Lz0GhlMWxcryjdrs5bjMn6lkuPUyq3hj9m2Z5b&#10;7Ch90NirF62a22mwAsa3n6k7u6/OGP15fSqwdX44CvGwmo/PwKKa418YFvyEDnViuriBZGBGwDov&#10;0paYxG6XA1sS2+0e2GURRQ68rvj/DfUvAAAA//8DAFBLAQItABQABgAIAAAAIQC2gziS/gAAAOEB&#10;AAATAAAAAAAAAAAAAAAAAAAAAABbQ29udGVudF9UeXBlc10ueG1sUEsBAi0AFAAGAAgAAAAhADj9&#10;If/WAAAAlAEAAAsAAAAAAAAAAAAAAAAALwEAAF9yZWxzLy5yZWxzUEsBAi0AFAAGAAgAAAAhAE5g&#10;gPzZAQAAswMAAA4AAAAAAAAAAAAAAAAALgIAAGRycy9lMm9Eb2MueG1sUEsBAi0AFAAGAAgAAAAh&#10;AKH8oiDeAAAACwEAAA8AAAAAAAAAAAAAAAAAMwQAAGRycy9kb3ducmV2LnhtbFBLBQYAAAAABAAE&#10;APMAAAA+BQAAAAA=&#10;" filled="f" stroked="f" strokeweight="2pt">
              <v:path arrowok="t"/>
              <v:textbox inset="1pt,1pt,1pt,1pt">
                <w:txbxContent>
                  <w:p w14:paraId="6622B634" w14:textId="77777777" w:rsidR="003016B8" w:rsidRDefault="00801C81">
                    <w:r>
                      <w:rPr>
                        <w:noProof/>
                      </w:rPr>
                      <w:drawing>
                        <wp:inline distT="0" distB="0" distL="0" distR="0" wp14:anchorId="09912C1A" wp14:editId="2155A1F6">
                          <wp:extent cx="935990" cy="725170"/>
                          <wp:effectExtent l="0" t="0" r="0" b="0"/>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2517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05863DE4" wp14:editId="0A01098E">
              <wp:simplePos x="0" y="0"/>
              <wp:positionH relativeFrom="column">
                <wp:posOffset>685800</wp:posOffset>
              </wp:positionH>
              <wp:positionV relativeFrom="paragraph">
                <wp:posOffset>-116205</wp:posOffset>
              </wp:positionV>
              <wp:extent cx="4873625" cy="830580"/>
              <wp:effectExtent l="0" t="0" r="0" b="0"/>
              <wp:wrapThrough wrapText="bothSides">
                <wp:wrapPolygon edited="0">
                  <wp:start x="169" y="0"/>
                  <wp:lineTo x="169" y="21303"/>
                  <wp:lineTo x="21276" y="21303"/>
                  <wp:lineTo x="21361" y="0"/>
                  <wp:lineTo x="169" y="0"/>
                </wp:wrapPolygon>
              </wp:wrapThrough>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3625"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CD769" w14:textId="77777777" w:rsidR="003016B8" w:rsidRPr="00866DA8" w:rsidRDefault="003016B8">
                          <w:pPr>
                            <w:jc w:val="center"/>
                            <w:rPr>
                              <w:rFonts w:ascii="Century" w:hAnsi="Century"/>
                              <w:sz w:val="32"/>
                              <w:szCs w:val="32"/>
                            </w:rPr>
                          </w:pPr>
                          <w:r w:rsidRPr="00866DA8">
                            <w:rPr>
                              <w:rFonts w:ascii="Century" w:hAnsi="Century"/>
                              <w:sz w:val="32"/>
                              <w:szCs w:val="32"/>
                            </w:rPr>
                            <w:t>Câmara Municipal de Vereadores Santa Maria</w:t>
                          </w:r>
                        </w:p>
                        <w:p w14:paraId="5BD0A37F" w14:textId="77777777" w:rsidR="003016B8" w:rsidRPr="00866DA8" w:rsidRDefault="003016B8">
                          <w:pPr>
                            <w:jc w:val="center"/>
                            <w:rPr>
                              <w:rFonts w:ascii="Century" w:hAnsi="Century"/>
                              <w:sz w:val="22"/>
                              <w:szCs w:val="22"/>
                            </w:rPr>
                          </w:pPr>
                          <w:r w:rsidRPr="00866DA8">
                            <w:rPr>
                              <w:rFonts w:ascii="Century" w:hAnsi="Century"/>
                              <w:sz w:val="22"/>
                              <w:szCs w:val="22"/>
                            </w:rPr>
                            <w:t>Centro Democrático Adelmo Simas Genro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63DE4" id="_x0000_t202" coordsize="21600,21600" o:spt="202" path="m,l,21600r21600,l21600,xe">
              <v:stroke joinstyle="miter"/>
              <v:path gradientshapeok="t" o:connecttype="rect"/>
            </v:shapetype>
            <v:shape id=" 2" o:spid="_x0000_s1027" type="#_x0000_t202" style="position:absolute;left:0;text-align:left;margin-left:54pt;margin-top:-9.15pt;width:383.75pt;height:6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n4gEAAK4DAAAOAAAAZHJzL2Uyb0RvYy54bWysU8GO0zAQvSPxD5bvNGm23S1R0xWwWoS0&#10;LEi7fIDj2I1F4jFjt0n5esZOWwp7Q1wse2b8/N6b8fp27Du2V+gN2IrPZzlnykpojN1W/Nvz/ZsV&#10;Zz4I24gOrKr4QXl+u3n9aj24UhXQQtcoZARifTm4irchuDLLvGxVL/wMnLKU1IC9CHTEbdagGAi9&#10;77Iiz6+zAbBxCFJ5T9G7Kck3CV9rJcMXrb0KrKs4cQtpxbTWcc02a1FuUbjWyCMN8Q8semEsPXqG&#10;uhNBsB2aF1C9kQgedJhJ6DPQ2kiVNJCaef6XmqdWOJW0kDnenW3y/w9WPu6/IjNNxQvOrOipRayI&#10;rgzOl5R8cpQO43sYqbtJoXcPIL97KskuaqYLPlbXw2doCEfsAqQbo8Y+ekNqGcFQGw5n69UYmKTg&#10;YnVzdV0sOZOUW13ly1XqTSbK022HPnxU0LO4qThSaxO62D/4ENmI8lQSH7Nwb7outbezfwSoMEYS&#10;+0h4oh7Gekw+zE/qa2gOJAdhGhoactq0gD85G2hgKu5/7AQqzrpPljrydr5YxAlLh8XypqADXmbq&#10;y4ywkqAqHjibth/CNJU7h2bb0kuT2xbekY3aJIXR74nVkT4NRRJ+HOA4dZfnVPX7m21+AQAA//8D&#10;AFBLAwQUAAYACAAAACEAyQrkf98AAAALAQAADwAAAGRycy9kb3ducmV2LnhtbEyPQUvEMBSE74L/&#10;IbwFb7tpV6qlNl1EWBTxYnd/QLbJNqXNS2mStvrrfZ70OMww8015WO3AZj35zqGAdJcA09g41WEr&#10;4Hw6bnNgPkhUcnCoBXxpD4fq9qaUhXILfuq5Di2jEvSFFGBCGAvOfWO0lX7nRo3kXd1kZSA5tVxN&#10;cqFyO/B9kjxwKzukBSNH/WJ009fRCjjG1zc7f/M4vtfNgmbs4/mjF+Jusz4/AQt6DX9h+MUndKiI&#10;6eIiKs8G0klOX4KAbZrfA6NE/phlwC5kpfsMeFXy/x+qHwAAAP//AwBQSwECLQAUAAYACAAAACEA&#10;toM4kv4AAADhAQAAEwAAAAAAAAAAAAAAAAAAAAAAW0NvbnRlbnRfVHlwZXNdLnhtbFBLAQItABQA&#10;BgAIAAAAIQA4/SH/1gAAAJQBAAALAAAAAAAAAAAAAAAAAC8BAABfcmVscy8ucmVsc1BLAQItABQA&#10;BgAIAAAAIQCVR5+n4gEAAK4DAAAOAAAAAAAAAAAAAAAAAC4CAABkcnMvZTJvRG9jLnhtbFBLAQIt&#10;ABQABgAIAAAAIQDJCuR/3wAAAAsBAAAPAAAAAAAAAAAAAAAAADwEAABkcnMvZG93bnJldi54bWxQ&#10;SwUGAAAAAAQABADzAAAASAUAAAAA&#10;" filled="f" stroked="f">
              <v:path arrowok="t"/>
              <v:textbox>
                <w:txbxContent>
                  <w:p w14:paraId="22ACD769" w14:textId="77777777" w:rsidR="003016B8" w:rsidRPr="00866DA8" w:rsidRDefault="003016B8">
                    <w:pPr>
                      <w:jc w:val="center"/>
                      <w:rPr>
                        <w:rFonts w:ascii="Century" w:hAnsi="Century"/>
                        <w:sz w:val="32"/>
                        <w:szCs w:val="32"/>
                      </w:rPr>
                    </w:pPr>
                    <w:r w:rsidRPr="00866DA8">
                      <w:rPr>
                        <w:rFonts w:ascii="Century" w:hAnsi="Century"/>
                        <w:sz w:val="32"/>
                        <w:szCs w:val="32"/>
                      </w:rPr>
                      <w:t>Câmara Municipal de Vereadores Santa Maria</w:t>
                    </w:r>
                  </w:p>
                  <w:p w14:paraId="5BD0A37F" w14:textId="77777777" w:rsidR="003016B8" w:rsidRPr="00866DA8" w:rsidRDefault="003016B8">
                    <w:pPr>
                      <w:jc w:val="center"/>
                      <w:rPr>
                        <w:rFonts w:ascii="Century" w:hAnsi="Century"/>
                        <w:sz w:val="22"/>
                        <w:szCs w:val="22"/>
                      </w:rPr>
                    </w:pPr>
                    <w:r w:rsidRPr="00866DA8">
                      <w:rPr>
                        <w:rFonts w:ascii="Century" w:hAnsi="Century"/>
                        <w:sz w:val="22"/>
                        <w:szCs w:val="22"/>
                      </w:rPr>
                      <w:t>Centro Democrático Adelmo Simas Genro</w:t>
                    </w:r>
                  </w:p>
                </w:txbxContent>
              </v:textbox>
              <w10:wrap type="through"/>
            </v:shape>
          </w:pict>
        </mc:Fallback>
      </mc:AlternateContent>
    </w:r>
    <w:r>
      <w:rPr>
        <w:noProof/>
        <w:sz w:val="20"/>
      </w:rPr>
      <mc:AlternateContent>
        <mc:Choice Requires="wps">
          <w:drawing>
            <wp:anchor distT="0" distB="0" distL="114300" distR="114300" simplePos="0" relativeHeight="251658752" behindDoc="0" locked="0" layoutInCell="1" allowOverlap="1" wp14:anchorId="64D84920" wp14:editId="587A47D6">
              <wp:simplePos x="0" y="0"/>
              <wp:positionH relativeFrom="column">
                <wp:posOffset>685800</wp:posOffset>
              </wp:positionH>
              <wp:positionV relativeFrom="paragraph">
                <wp:posOffset>564515</wp:posOffset>
              </wp:positionV>
              <wp:extent cx="4229100" cy="0"/>
              <wp:effectExtent l="0" t="0" r="0" b="0"/>
              <wp:wrapNone/>
              <wp:docPr id="1"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91D2E" id="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4.45pt" to="387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i4sAEAAE8DAAAOAAAAZHJzL2Uyb0RvYy54bWysU02P0zAQvSPxHyzfadKIXbFR0z3sslwW&#10;qLTwA6b+aCxsj2W7TfrvGbsfsHBD5DCy541f5r2xV/ezs+ygYjLoB75ctJwpL1Aavxv4929P7z5w&#10;ljJ4CRa9GvhRJX6/fvtmNYVedTiilSoyIvGpn8LAx5xD3zRJjMpBWmBQnkCN0UGmbdw1MsJE7M42&#10;XdveNhNGGSIKlRJlH08gX1d+rZXIX7VOKjM7cOot1xhr3JbYrFfQ7yKE0YhzG/APXTgwnn56pXqE&#10;DGwfzV9UzoiICXVeCHQNam2EqhpIzbL9Q83LCEFVLWROCleb0v+jFV8Om8iMpNlx5sHRiNhtcWUK&#10;qSfwwW9i0SVm/xKeUfxIhDWvwLJJgVi202eURAD7jNWMWUdXDpNMNlfPj1fP1ZyZoOT7rrtbtjQa&#10;ccEa6C8HQ0z5k0LHymLg1vhiB/RweE65NAL9paSkPT4Za+tIrWfTwO9uupt6IKE1soClLMXd9sFG&#10;doByKepXFBPZq7KIey8r2ahAfjyvMxh7WlO99Wcziv6TZ1uUx00sdMUXmlolPt+wci1+39eqX+9g&#10;/RMAAP//AwBQSwMEFAAGAAgAAAAhACtH8P7cAAAACQEAAA8AAABkcnMvZG93bnJldi54bWxMj8FO&#10;wzAQRO9I/IO1SFwqalMQDSFOhYDcuFBAXLfxkkTE6zR228DXs4gDHGd2NPumWE2+V3saYxfYwvnc&#10;gCKug+u4sfDyXJ1loGJCdtgHJgufFGFVHh8VmLtw4Cfar1OjpIRjjhbalIZc61i35DHOw0Ast/cw&#10;ekwix0a7EQ9S7nu9MOZKe+xYPrQ40F1L9cd65y3E6pW21desnpm3iybQYnv/+IDWnp5MtzegEk3p&#10;Lww/+IIOpTBtwo5dVL1ok8mWZCHLrkFJYLm8FGPza+iy0P8XlN8AAAD//wMAUEsBAi0AFAAGAAgA&#10;AAAhALaDOJL+AAAA4QEAABMAAAAAAAAAAAAAAAAAAAAAAFtDb250ZW50X1R5cGVzXS54bWxQSwEC&#10;LQAUAAYACAAAACEAOP0h/9YAAACUAQAACwAAAAAAAAAAAAAAAAAvAQAAX3JlbHMvLnJlbHNQSwEC&#10;LQAUAAYACAAAACEAtXxouLABAABPAwAADgAAAAAAAAAAAAAAAAAuAgAAZHJzL2Uyb0RvYy54bWxQ&#10;SwECLQAUAAYACAAAACEAK0fw/twAAAAJAQAADwAAAAAAAAAAAAAAAAAKBAAAZHJzL2Rvd25yZXYu&#10;eG1sUEsFBgAAAAAEAAQA8wAAABMFAAAAAA==&#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2C11"/>
    <w:multiLevelType w:val="multilevel"/>
    <w:tmpl w:val="83385E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5341848"/>
    <w:multiLevelType w:val="hybridMultilevel"/>
    <w:tmpl w:val="56DA682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437A18"/>
    <w:multiLevelType w:val="multilevel"/>
    <w:tmpl w:val="6BFC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25D24"/>
    <w:multiLevelType w:val="multilevel"/>
    <w:tmpl w:val="0F4C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2035A"/>
    <w:multiLevelType w:val="multilevel"/>
    <w:tmpl w:val="812C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80B6A"/>
    <w:multiLevelType w:val="multilevel"/>
    <w:tmpl w:val="6A4A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732D3"/>
    <w:multiLevelType w:val="multilevel"/>
    <w:tmpl w:val="E81619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50521C1D"/>
    <w:multiLevelType w:val="multilevel"/>
    <w:tmpl w:val="5AB2B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F7CCE"/>
    <w:multiLevelType w:val="multilevel"/>
    <w:tmpl w:val="5896C4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63BA2120"/>
    <w:multiLevelType w:val="multilevel"/>
    <w:tmpl w:val="19A0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A821EB"/>
    <w:multiLevelType w:val="hybridMultilevel"/>
    <w:tmpl w:val="13ACF10A"/>
    <w:lvl w:ilvl="0" w:tplc="04160019">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5AD4147"/>
    <w:multiLevelType w:val="multilevel"/>
    <w:tmpl w:val="1FC419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5"/>
  </w:num>
  <w:num w:numId="2">
    <w:abstractNumId w:val="6"/>
  </w:num>
  <w:num w:numId="3">
    <w:abstractNumId w:val="8"/>
  </w:num>
  <w:num w:numId="4">
    <w:abstractNumId w:val="0"/>
  </w:num>
  <w:num w:numId="5">
    <w:abstractNumId w:val="11"/>
  </w:num>
  <w:num w:numId="6">
    <w:abstractNumId w:val="7"/>
  </w:num>
  <w:num w:numId="7">
    <w:abstractNumId w:val="4"/>
  </w:num>
  <w:num w:numId="8">
    <w:abstractNumId w:val="2"/>
  </w:num>
  <w:num w:numId="9">
    <w:abstractNumId w:val="9"/>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9E"/>
    <w:rsid w:val="0000792F"/>
    <w:rsid w:val="00010900"/>
    <w:rsid w:val="000122D2"/>
    <w:rsid w:val="00013C65"/>
    <w:rsid w:val="00051FE6"/>
    <w:rsid w:val="00057491"/>
    <w:rsid w:val="000642B8"/>
    <w:rsid w:val="0007312C"/>
    <w:rsid w:val="00085142"/>
    <w:rsid w:val="00091EA7"/>
    <w:rsid w:val="0009344F"/>
    <w:rsid w:val="00097722"/>
    <w:rsid w:val="000A18C1"/>
    <w:rsid w:val="000A62B4"/>
    <w:rsid w:val="000B31D9"/>
    <w:rsid w:val="000D255E"/>
    <w:rsid w:val="000D2E09"/>
    <w:rsid w:val="000D428F"/>
    <w:rsid w:val="000D5747"/>
    <w:rsid w:val="000E325B"/>
    <w:rsid w:val="000E5A93"/>
    <w:rsid w:val="000E77E2"/>
    <w:rsid w:val="000F026F"/>
    <w:rsid w:val="000F3FCB"/>
    <w:rsid w:val="000F59A0"/>
    <w:rsid w:val="0010124D"/>
    <w:rsid w:val="00101F35"/>
    <w:rsid w:val="00105A80"/>
    <w:rsid w:val="00111C76"/>
    <w:rsid w:val="00121017"/>
    <w:rsid w:val="00131F71"/>
    <w:rsid w:val="001325BB"/>
    <w:rsid w:val="00137E63"/>
    <w:rsid w:val="00145F2E"/>
    <w:rsid w:val="001546D9"/>
    <w:rsid w:val="00155E7C"/>
    <w:rsid w:val="00162D27"/>
    <w:rsid w:val="00165D0A"/>
    <w:rsid w:val="00171BD9"/>
    <w:rsid w:val="00174362"/>
    <w:rsid w:val="001855A3"/>
    <w:rsid w:val="001909D9"/>
    <w:rsid w:val="001A4248"/>
    <w:rsid w:val="001B46CB"/>
    <w:rsid w:val="001C2F68"/>
    <w:rsid w:val="001C716E"/>
    <w:rsid w:val="001D5DDC"/>
    <w:rsid w:val="001D6DD7"/>
    <w:rsid w:val="001E5D80"/>
    <w:rsid w:val="001E7FB1"/>
    <w:rsid w:val="001F177F"/>
    <w:rsid w:val="002010C7"/>
    <w:rsid w:val="0020745B"/>
    <w:rsid w:val="00210E49"/>
    <w:rsid w:val="00213370"/>
    <w:rsid w:val="00225E09"/>
    <w:rsid w:val="00234511"/>
    <w:rsid w:val="00243B58"/>
    <w:rsid w:val="00243D72"/>
    <w:rsid w:val="002616C9"/>
    <w:rsid w:val="002616E3"/>
    <w:rsid w:val="002656AB"/>
    <w:rsid w:val="00267691"/>
    <w:rsid w:val="00270A80"/>
    <w:rsid w:val="002712C5"/>
    <w:rsid w:val="00273DF3"/>
    <w:rsid w:val="00277DD1"/>
    <w:rsid w:val="00282F00"/>
    <w:rsid w:val="002846D6"/>
    <w:rsid w:val="002957AC"/>
    <w:rsid w:val="002A081C"/>
    <w:rsid w:val="002B225E"/>
    <w:rsid w:val="002B41C4"/>
    <w:rsid w:val="002D25B1"/>
    <w:rsid w:val="002E2E7D"/>
    <w:rsid w:val="002E41EB"/>
    <w:rsid w:val="002E43C0"/>
    <w:rsid w:val="003016B8"/>
    <w:rsid w:val="00304B4E"/>
    <w:rsid w:val="00310D96"/>
    <w:rsid w:val="0032163E"/>
    <w:rsid w:val="00321985"/>
    <w:rsid w:val="003229EB"/>
    <w:rsid w:val="0032524C"/>
    <w:rsid w:val="003253F2"/>
    <w:rsid w:val="00326B8A"/>
    <w:rsid w:val="003359FF"/>
    <w:rsid w:val="00336469"/>
    <w:rsid w:val="00350D8F"/>
    <w:rsid w:val="00351E52"/>
    <w:rsid w:val="00352984"/>
    <w:rsid w:val="003553AF"/>
    <w:rsid w:val="00366FDD"/>
    <w:rsid w:val="00367F6A"/>
    <w:rsid w:val="00375E65"/>
    <w:rsid w:val="00380EDB"/>
    <w:rsid w:val="0038341F"/>
    <w:rsid w:val="0038645D"/>
    <w:rsid w:val="0038688A"/>
    <w:rsid w:val="0039100A"/>
    <w:rsid w:val="003B60E4"/>
    <w:rsid w:val="003C107B"/>
    <w:rsid w:val="003C3941"/>
    <w:rsid w:val="003D113F"/>
    <w:rsid w:val="003D3546"/>
    <w:rsid w:val="003D3D35"/>
    <w:rsid w:val="003D3E47"/>
    <w:rsid w:val="003D6477"/>
    <w:rsid w:val="003D65FB"/>
    <w:rsid w:val="003E53E1"/>
    <w:rsid w:val="00405F06"/>
    <w:rsid w:val="00407E7C"/>
    <w:rsid w:val="00411818"/>
    <w:rsid w:val="0042179A"/>
    <w:rsid w:val="00431B62"/>
    <w:rsid w:val="00442E3A"/>
    <w:rsid w:val="00450678"/>
    <w:rsid w:val="00451FF4"/>
    <w:rsid w:val="00452083"/>
    <w:rsid w:val="00452994"/>
    <w:rsid w:val="004551E4"/>
    <w:rsid w:val="004653B7"/>
    <w:rsid w:val="00476509"/>
    <w:rsid w:val="004A0DCC"/>
    <w:rsid w:val="004A4665"/>
    <w:rsid w:val="004A6840"/>
    <w:rsid w:val="004C1DFE"/>
    <w:rsid w:val="004C5588"/>
    <w:rsid w:val="004E4311"/>
    <w:rsid w:val="004F2882"/>
    <w:rsid w:val="004F5F13"/>
    <w:rsid w:val="004F6DE4"/>
    <w:rsid w:val="00500CC6"/>
    <w:rsid w:val="0052523F"/>
    <w:rsid w:val="00540F23"/>
    <w:rsid w:val="00544DB3"/>
    <w:rsid w:val="00552924"/>
    <w:rsid w:val="0055766A"/>
    <w:rsid w:val="0057026B"/>
    <w:rsid w:val="00577E02"/>
    <w:rsid w:val="00583134"/>
    <w:rsid w:val="0059000C"/>
    <w:rsid w:val="005961B5"/>
    <w:rsid w:val="005B0600"/>
    <w:rsid w:val="005B5FBB"/>
    <w:rsid w:val="005C7051"/>
    <w:rsid w:val="005C7E41"/>
    <w:rsid w:val="005D7F5C"/>
    <w:rsid w:val="005F656C"/>
    <w:rsid w:val="00602B9C"/>
    <w:rsid w:val="00606878"/>
    <w:rsid w:val="00607B01"/>
    <w:rsid w:val="00622D4B"/>
    <w:rsid w:val="00623C63"/>
    <w:rsid w:val="00631B05"/>
    <w:rsid w:val="0064406D"/>
    <w:rsid w:val="00651292"/>
    <w:rsid w:val="0065789C"/>
    <w:rsid w:val="00680504"/>
    <w:rsid w:val="006850FA"/>
    <w:rsid w:val="00687C7C"/>
    <w:rsid w:val="006902EE"/>
    <w:rsid w:val="006957D8"/>
    <w:rsid w:val="006A294A"/>
    <w:rsid w:val="006A29AC"/>
    <w:rsid w:val="006C16C6"/>
    <w:rsid w:val="006D49FF"/>
    <w:rsid w:val="006D7065"/>
    <w:rsid w:val="006E363A"/>
    <w:rsid w:val="006F65E5"/>
    <w:rsid w:val="0070056A"/>
    <w:rsid w:val="00707BC3"/>
    <w:rsid w:val="00711AFF"/>
    <w:rsid w:val="00725645"/>
    <w:rsid w:val="00726A95"/>
    <w:rsid w:val="00730821"/>
    <w:rsid w:val="00732CB9"/>
    <w:rsid w:val="007535E7"/>
    <w:rsid w:val="00760E96"/>
    <w:rsid w:val="007669F2"/>
    <w:rsid w:val="00774340"/>
    <w:rsid w:val="00774ADC"/>
    <w:rsid w:val="007757B6"/>
    <w:rsid w:val="007801D9"/>
    <w:rsid w:val="00785B2A"/>
    <w:rsid w:val="007B408B"/>
    <w:rsid w:val="007F169C"/>
    <w:rsid w:val="007F44C8"/>
    <w:rsid w:val="00801C81"/>
    <w:rsid w:val="008070EC"/>
    <w:rsid w:val="008106E4"/>
    <w:rsid w:val="008241FD"/>
    <w:rsid w:val="00826B3D"/>
    <w:rsid w:val="0083040F"/>
    <w:rsid w:val="00837487"/>
    <w:rsid w:val="00857B19"/>
    <w:rsid w:val="00866915"/>
    <w:rsid w:val="00866DA8"/>
    <w:rsid w:val="00873696"/>
    <w:rsid w:val="00873B49"/>
    <w:rsid w:val="00874E5B"/>
    <w:rsid w:val="008773F3"/>
    <w:rsid w:val="008820F8"/>
    <w:rsid w:val="00883CE8"/>
    <w:rsid w:val="00884B8C"/>
    <w:rsid w:val="008A2828"/>
    <w:rsid w:val="008B655D"/>
    <w:rsid w:val="008B733B"/>
    <w:rsid w:val="008D0FD7"/>
    <w:rsid w:val="008D6418"/>
    <w:rsid w:val="008D6E19"/>
    <w:rsid w:val="008F13D6"/>
    <w:rsid w:val="008F2A1F"/>
    <w:rsid w:val="008F35C4"/>
    <w:rsid w:val="008F7B63"/>
    <w:rsid w:val="00904AD1"/>
    <w:rsid w:val="00916E3F"/>
    <w:rsid w:val="00917F69"/>
    <w:rsid w:val="00944462"/>
    <w:rsid w:val="0095032D"/>
    <w:rsid w:val="00963E53"/>
    <w:rsid w:val="009844F7"/>
    <w:rsid w:val="0099716F"/>
    <w:rsid w:val="009977BC"/>
    <w:rsid w:val="00997C8C"/>
    <w:rsid w:val="009A0CD3"/>
    <w:rsid w:val="009A15D0"/>
    <w:rsid w:val="009B593A"/>
    <w:rsid w:val="009B5A3A"/>
    <w:rsid w:val="009B7F1A"/>
    <w:rsid w:val="009C226B"/>
    <w:rsid w:val="009C7036"/>
    <w:rsid w:val="009E7168"/>
    <w:rsid w:val="009F0848"/>
    <w:rsid w:val="00A07DD1"/>
    <w:rsid w:val="00A109EE"/>
    <w:rsid w:val="00A1270D"/>
    <w:rsid w:val="00A254CC"/>
    <w:rsid w:val="00A2627F"/>
    <w:rsid w:val="00A42445"/>
    <w:rsid w:val="00A5218B"/>
    <w:rsid w:val="00A523ED"/>
    <w:rsid w:val="00A52E0B"/>
    <w:rsid w:val="00A5319C"/>
    <w:rsid w:val="00A66707"/>
    <w:rsid w:val="00A7361E"/>
    <w:rsid w:val="00A83FCE"/>
    <w:rsid w:val="00AC1E50"/>
    <w:rsid w:val="00AC2168"/>
    <w:rsid w:val="00AC37EA"/>
    <w:rsid w:val="00AD21CF"/>
    <w:rsid w:val="00AD3E2F"/>
    <w:rsid w:val="00AD7622"/>
    <w:rsid w:val="00B041E8"/>
    <w:rsid w:val="00B07E43"/>
    <w:rsid w:val="00B121EB"/>
    <w:rsid w:val="00B15B99"/>
    <w:rsid w:val="00B21BBF"/>
    <w:rsid w:val="00B23207"/>
    <w:rsid w:val="00B34094"/>
    <w:rsid w:val="00B3701A"/>
    <w:rsid w:val="00B3755C"/>
    <w:rsid w:val="00B406B6"/>
    <w:rsid w:val="00B4416E"/>
    <w:rsid w:val="00B55843"/>
    <w:rsid w:val="00B6701C"/>
    <w:rsid w:val="00B73496"/>
    <w:rsid w:val="00B90DEE"/>
    <w:rsid w:val="00B9286D"/>
    <w:rsid w:val="00B9291B"/>
    <w:rsid w:val="00B96DCC"/>
    <w:rsid w:val="00BA089E"/>
    <w:rsid w:val="00BA0C63"/>
    <w:rsid w:val="00BA386B"/>
    <w:rsid w:val="00BA3F89"/>
    <w:rsid w:val="00BB67DD"/>
    <w:rsid w:val="00BB7553"/>
    <w:rsid w:val="00BC0B2A"/>
    <w:rsid w:val="00BD3B23"/>
    <w:rsid w:val="00BD485B"/>
    <w:rsid w:val="00BF2816"/>
    <w:rsid w:val="00BF79C6"/>
    <w:rsid w:val="00C005B3"/>
    <w:rsid w:val="00C03898"/>
    <w:rsid w:val="00C11644"/>
    <w:rsid w:val="00C30F6D"/>
    <w:rsid w:val="00C4142E"/>
    <w:rsid w:val="00C54C12"/>
    <w:rsid w:val="00C56A53"/>
    <w:rsid w:val="00C57C93"/>
    <w:rsid w:val="00C60245"/>
    <w:rsid w:val="00C60E6F"/>
    <w:rsid w:val="00C64177"/>
    <w:rsid w:val="00C81A32"/>
    <w:rsid w:val="00C84F27"/>
    <w:rsid w:val="00C87717"/>
    <w:rsid w:val="00C92101"/>
    <w:rsid w:val="00C9492D"/>
    <w:rsid w:val="00CA2805"/>
    <w:rsid w:val="00CB0443"/>
    <w:rsid w:val="00CB352E"/>
    <w:rsid w:val="00CC2D0F"/>
    <w:rsid w:val="00CD1417"/>
    <w:rsid w:val="00CE7596"/>
    <w:rsid w:val="00CF1323"/>
    <w:rsid w:val="00D115E7"/>
    <w:rsid w:val="00D141B1"/>
    <w:rsid w:val="00D2320B"/>
    <w:rsid w:val="00D26AD0"/>
    <w:rsid w:val="00D30455"/>
    <w:rsid w:val="00D35132"/>
    <w:rsid w:val="00D44AD9"/>
    <w:rsid w:val="00D5505B"/>
    <w:rsid w:val="00D62F89"/>
    <w:rsid w:val="00D81D86"/>
    <w:rsid w:val="00D87A7F"/>
    <w:rsid w:val="00D91D2B"/>
    <w:rsid w:val="00D92E23"/>
    <w:rsid w:val="00D97B66"/>
    <w:rsid w:val="00DB4CAB"/>
    <w:rsid w:val="00DB7C5D"/>
    <w:rsid w:val="00DC248D"/>
    <w:rsid w:val="00DC34B9"/>
    <w:rsid w:val="00DC570C"/>
    <w:rsid w:val="00DD01CF"/>
    <w:rsid w:val="00DE4210"/>
    <w:rsid w:val="00DE6971"/>
    <w:rsid w:val="00E0194D"/>
    <w:rsid w:val="00E06C93"/>
    <w:rsid w:val="00E07C75"/>
    <w:rsid w:val="00E13145"/>
    <w:rsid w:val="00E1380E"/>
    <w:rsid w:val="00E206CA"/>
    <w:rsid w:val="00E23A5E"/>
    <w:rsid w:val="00E26A22"/>
    <w:rsid w:val="00E26B3A"/>
    <w:rsid w:val="00E54C7D"/>
    <w:rsid w:val="00E60207"/>
    <w:rsid w:val="00E649D9"/>
    <w:rsid w:val="00E72AFE"/>
    <w:rsid w:val="00E85C35"/>
    <w:rsid w:val="00E924A9"/>
    <w:rsid w:val="00E96F17"/>
    <w:rsid w:val="00EA2007"/>
    <w:rsid w:val="00EA26C0"/>
    <w:rsid w:val="00EA642F"/>
    <w:rsid w:val="00EB7EB9"/>
    <w:rsid w:val="00ED4EDE"/>
    <w:rsid w:val="00ED5C0F"/>
    <w:rsid w:val="00EF4F14"/>
    <w:rsid w:val="00F010E1"/>
    <w:rsid w:val="00F10A61"/>
    <w:rsid w:val="00F131B0"/>
    <w:rsid w:val="00F153B8"/>
    <w:rsid w:val="00F16075"/>
    <w:rsid w:val="00F2768D"/>
    <w:rsid w:val="00F2799F"/>
    <w:rsid w:val="00F42179"/>
    <w:rsid w:val="00F43384"/>
    <w:rsid w:val="00F46FE0"/>
    <w:rsid w:val="00F61129"/>
    <w:rsid w:val="00F61817"/>
    <w:rsid w:val="00F64BB9"/>
    <w:rsid w:val="00F7064D"/>
    <w:rsid w:val="00F7412E"/>
    <w:rsid w:val="00F778F2"/>
    <w:rsid w:val="00F828B2"/>
    <w:rsid w:val="00FA14C5"/>
    <w:rsid w:val="00FA2D85"/>
    <w:rsid w:val="00FA5DFE"/>
    <w:rsid w:val="00FB5FD4"/>
    <w:rsid w:val="00FC62B9"/>
    <w:rsid w:val="00FD779D"/>
    <w:rsid w:val="00FE12AF"/>
    <w:rsid w:val="00FE7B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8AF25"/>
  <w15:docId w15:val="{28E50400-A617-4E44-B7FA-95F7F3FC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Tahoma" w:hAnsi="Tahoma"/>
      <w:b/>
    </w:rPr>
  </w:style>
  <w:style w:type="paragraph" w:styleId="Ttulo2">
    <w:name w:val="heading 2"/>
    <w:basedOn w:val="Normal"/>
    <w:next w:val="Normal"/>
    <w:qFormat/>
    <w:pPr>
      <w:keepNext/>
      <w:spacing w:line="360" w:lineRule="auto"/>
      <w:outlineLvl w:val="1"/>
    </w:pPr>
    <w:rPr>
      <w:rFonts w:ascii="Tahoma" w:hAnsi="Tahoma"/>
      <w:b/>
      <w:bCs/>
    </w:rPr>
  </w:style>
  <w:style w:type="paragraph" w:styleId="Ttulo3">
    <w:name w:val="heading 3"/>
    <w:basedOn w:val="Normal"/>
    <w:next w:val="Normal"/>
    <w:link w:val="Ttulo3Char"/>
    <w:uiPriority w:val="9"/>
    <w:semiHidden/>
    <w:unhideWhenUsed/>
    <w:qFormat/>
    <w:rsid w:val="008F2A1F"/>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semiHidden/>
    <w:pPr>
      <w:tabs>
        <w:tab w:val="center" w:pos="4419"/>
        <w:tab w:val="right" w:pos="8838"/>
      </w:tabs>
    </w:pPr>
    <w:rPr>
      <w:lang w:val="x-none" w:eastAsia="x-none"/>
    </w:rPr>
  </w:style>
  <w:style w:type="character" w:styleId="Hyperlink">
    <w:name w:val="Hyperlink"/>
    <w:semiHidden/>
    <w:rPr>
      <w:color w:val="0000FF"/>
      <w:u w:val="single"/>
    </w:rPr>
  </w:style>
  <w:style w:type="paragraph" w:styleId="Corpodetexto">
    <w:name w:val="Body Text"/>
    <w:basedOn w:val="Normal"/>
    <w:semiHidden/>
    <w:pPr>
      <w:spacing w:line="360" w:lineRule="auto"/>
    </w:pPr>
    <w:rPr>
      <w:rFonts w:ascii="Tahoma" w:hAnsi="Tahoma" w:cs="Tahoma"/>
      <w:b/>
      <w:bCs/>
      <w:sz w:val="28"/>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semiHidden/>
    <w:pPr>
      <w:spacing w:line="360" w:lineRule="auto"/>
      <w:ind w:firstLine="2160"/>
      <w:jc w:val="both"/>
    </w:pPr>
    <w:rPr>
      <w:rFonts w:ascii="Tahoma" w:hAnsi="Tahoma"/>
      <w:sz w:val="28"/>
      <w:lang w:val="x-none" w:eastAsia="x-none"/>
    </w:rPr>
  </w:style>
  <w:style w:type="paragraph" w:styleId="Textodebalo">
    <w:name w:val="Balloon Text"/>
    <w:basedOn w:val="Normal"/>
    <w:link w:val="TextodebaloChar"/>
    <w:uiPriority w:val="99"/>
    <w:semiHidden/>
    <w:unhideWhenUsed/>
    <w:rsid w:val="00544DB3"/>
    <w:rPr>
      <w:rFonts w:ascii="Segoe UI" w:hAnsi="Segoe UI"/>
      <w:sz w:val="18"/>
      <w:szCs w:val="18"/>
      <w:lang w:val="x-none" w:eastAsia="x-none"/>
    </w:rPr>
  </w:style>
  <w:style w:type="character" w:customStyle="1" w:styleId="TextodebaloChar">
    <w:name w:val="Texto de balão Char"/>
    <w:link w:val="Textodebalo"/>
    <w:uiPriority w:val="99"/>
    <w:semiHidden/>
    <w:rsid w:val="00544DB3"/>
    <w:rPr>
      <w:rFonts w:ascii="Segoe UI" w:hAnsi="Segoe UI" w:cs="Segoe UI"/>
      <w:sz w:val="18"/>
      <w:szCs w:val="18"/>
    </w:rPr>
  </w:style>
  <w:style w:type="character" w:customStyle="1" w:styleId="RodapChar">
    <w:name w:val="Rodapé Char"/>
    <w:link w:val="Rodap"/>
    <w:uiPriority w:val="99"/>
    <w:semiHidden/>
    <w:rsid w:val="00B4416E"/>
    <w:rPr>
      <w:sz w:val="24"/>
      <w:szCs w:val="24"/>
    </w:rPr>
  </w:style>
  <w:style w:type="character" w:customStyle="1" w:styleId="RecuodecorpodetextoChar">
    <w:name w:val="Recuo de corpo de texto Char"/>
    <w:link w:val="Recuodecorpodetexto"/>
    <w:semiHidden/>
    <w:rsid w:val="00D35132"/>
    <w:rPr>
      <w:rFonts w:ascii="Tahoma" w:hAnsi="Tahoma" w:cs="Tahoma"/>
      <w:sz w:val="28"/>
      <w:szCs w:val="24"/>
    </w:rPr>
  </w:style>
  <w:style w:type="paragraph" w:styleId="NormalWeb">
    <w:name w:val="Normal (Web)"/>
    <w:basedOn w:val="Normal"/>
    <w:uiPriority w:val="99"/>
    <w:semiHidden/>
    <w:unhideWhenUsed/>
    <w:rsid w:val="008F2A1F"/>
    <w:pPr>
      <w:spacing w:before="100" w:beforeAutospacing="1" w:after="100" w:afterAutospacing="1"/>
    </w:pPr>
  </w:style>
  <w:style w:type="character" w:customStyle="1" w:styleId="Ttulo3Char">
    <w:name w:val="Título 3 Char"/>
    <w:link w:val="Ttulo3"/>
    <w:uiPriority w:val="9"/>
    <w:semiHidden/>
    <w:rsid w:val="008F2A1F"/>
    <w:rPr>
      <w:rFonts w:ascii="Cambria" w:eastAsia="Times New Roman" w:hAnsi="Cambria" w:cs="Times New Roman"/>
      <w:b/>
      <w:bCs/>
      <w:sz w:val="26"/>
      <w:szCs w:val="26"/>
    </w:rPr>
  </w:style>
  <w:style w:type="character" w:styleId="Forte">
    <w:name w:val="Strong"/>
    <w:uiPriority w:val="22"/>
    <w:qFormat/>
    <w:rsid w:val="008F2A1F"/>
    <w:rPr>
      <w:b/>
      <w:bCs/>
    </w:rPr>
  </w:style>
  <w:style w:type="character" w:customStyle="1" w:styleId="tm8">
    <w:name w:val="tm8"/>
    <w:basedOn w:val="Fontepargpadro"/>
    <w:rsid w:val="008F2A1F"/>
  </w:style>
  <w:style w:type="character" w:customStyle="1" w:styleId="tm10">
    <w:name w:val="tm10"/>
    <w:basedOn w:val="Fontepargpadro"/>
    <w:rsid w:val="008F2A1F"/>
  </w:style>
  <w:style w:type="character" w:styleId="nfase">
    <w:name w:val="Emphasis"/>
    <w:uiPriority w:val="20"/>
    <w:qFormat/>
    <w:rsid w:val="008F2A1F"/>
    <w:rPr>
      <w:i/>
      <w:iCs/>
    </w:rPr>
  </w:style>
  <w:style w:type="paragraph" w:customStyle="1" w:styleId="pargrafodalista">
    <w:name w:val="par_grafodalista"/>
    <w:basedOn w:val="Normal"/>
    <w:rsid w:val="008F2A1F"/>
    <w:pPr>
      <w:spacing w:before="100" w:beforeAutospacing="1" w:after="100" w:afterAutospacing="1"/>
    </w:pPr>
  </w:style>
  <w:style w:type="character" w:customStyle="1" w:styleId="tm12">
    <w:name w:val="tm12"/>
    <w:basedOn w:val="Fontepargpadro"/>
    <w:rsid w:val="008F2A1F"/>
  </w:style>
  <w:style w:type="character" w:customStyle="1" w:styleId="tm13">
    <w:name w:val="tm13"/>
    <w:basedOn w:val="Fontepargpadro"/>
    <w:rsid w:val="008F2A1F"/>
  </w:style>
  <w:style w:type="character" w:customStyle="1" w:styleId="tm14">
    <w:name w:val="tm14"/>
    <w:basedOn w:val="Fontepargpadro"/>
    <w:rsid w:val="008F2A1F"/>
  </w:style>
  <w:style w:type="character" w:customStyle="1" w:styleId="tm9">
    <w:name w:val="tm9"/>
    <w:basedOn w:val="Fontepargpadro"/>
    <w:rsid w:val="008F2A1F"/>
  </w:style>
  <w:style w:type="character" w:customStyle="1" w:styleId="tm11">
    <w:name w:val="tm11"/>
    <w:basedOn w:val="Fontepargpadro"/>
    <w:rsid w:val="008F2A1F"/>
  </w:style>
  <w:style w:type="character" w:customStyle="1" w:styleId="tm15">
    <w:name w:val="tm15"/>
    <w:basedOn w:val="Fontepargpadro"/>
    <w:rsid w:val="008F2A1F"/>
  </w:style>
  <w:style w:type="paragraph" w:customStyle="1" w:styleId="paragrafo">
    <w:name w:val="paragrafo"/>
    <w:basedOn w:val="Normal"/>
    <w:rsid w:val="00873B49"/>
    <w:pPr>
      <w:spacing w:before="100" w:beforeAutospacing="1" w:after="100" w:afterAutospacing="1"/>
    </w:pPr>
  </w:style>
  <w:style w:type="paragraph" w:customStyle="1" w:styleId="bodytext">
    <w:name w:val="bodytext"/>
    <w:basedOn w:val="Normal"/>
    <w:rsid w:val="002B41C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830055">
      <w:bodyDiv w:val="1"/>
      <w:marLeft w:val="0"/>
      <w:marRight w:val="0"/>
      <w:marTop w:val="0"/>
      <w:marBottom w:val="0"/>
      <w:divBdr>
        <w:top w:val="none" w:sz="0" w:space="0" w:color="auto"/>
        <w:left w:val="none" w:sz="0" w:space="0" w:color="auto"/>
        <w:bottom w:val="none" w:sz="0" w:space="0" w:color="auto"/>
        <w:right w:val="none" w:sz="0" w:space="0" w:color="auto"/>
      </w:divBdr>
    </w:div>
    <w:div w:id="417988910">
      <w:bodyDiv w:val="1"/>
      <w:marLeft w:val="0"/>
      <w:marRight w:val="0"/>
      <w:marTop w:val="0"/>
      <w:marBottom w:val="0"/>
      <w:divBdr>
        <w:top w:val="none" w:sz="0" w:space="0" w:color="auto"/>
        <w:left w:val="none" w:sz="0" w:space="0" w:color="auto"/>
        <w:bottom w:val="none" w:sz="0" w:space="0" w:color="auto"/>
        <w:right w:val="none" w:sz="0" w:space="0" w:color="auto"/>
      </w:divBdr>
    </w:div>
    <w:div w:id="593703894">
      <w:bodyDiv w:val="1"/>
      <w:marLeft w:val="0"/>
      <w:marRight w:val="0"/>
      <w:marTop w:val="0"/>
      <w:marBottom w:val="0"/>
      <w:divBdr>
        <w:top w:val="none" w:sz="0" w:space="0" w:color="auto"/>
        <w:left w:val="none" w:sz="0" w:space="0" w:color="auto"/>
        <w:bottom w:val="none" w:sz="0" w:space="0" w:color="auto"/>
        <w:right w:val="none" w:sz="0" w:space="0" w:color="auto"/>
      </w:divBdr>
      <w:divsChild>
        <w:div w:id="1460369102">
          <w:marLeft w:val="0"/>
          <w:marRight w:val="0"/>
          <w:marTop w:val="0"/>
          <w:marBottom w:val="0"/>
          <w:divBdr>
            <w:top w:val="none" w:sz="0" w:space="0" w:color="auto"/>
            <w:left w:val="none" w:sz="0" w:space="0" w:color="auto"/>
            <w:bottom w:val="none" w:sz="0" w:space="0" w:color="auto"/>
            <w:right w:val="none" w:sz="0" w:space="0" w:color="auto"/>
          </w:divBdr>
        </w:div>
        <w:div w:id="1568108469">
          <w:marLeft w:val="0"/>
          <w:marRight w:val="0"/>
          <w:marTop w:val="0"/>
          <w:marBottom w:val="0"/>
          <w:divBdr>
            <w:top w:val="none" w:sz="0" w:space="0" w:color="auto"/>
            <w:left w:val="none" w:sz="0" w:space="0" w:color="auto"/>
            <w:bottom w:val="none" w:sz="0" w:space="0" w:color="auto"/>
            <w:right w:val="none" w:sz="0" w:space="0" w:color="auto"/>
          </w:divBdr>
        </w:div>
        <w:div w:id="677658855">
          <w:marLeft w:val="0"/>
          <w:marRight w:val="0"/>
          <w:marTop w:val="0"/>
          <w:marBottom w:val="0"/>
          <w:divBdr>
            <w:top w:val="none" w:sz="0" w:space="0" w:color="auto"/>
            <w:left w:val="none" w:sz="0" w:space="0" w:color="auto"/>
            <w:bottom w:val="none" w:sz="0" w:space="0" w:color="auto"/>
            <w:right w:val="none" w:sz="0" w:space="0" w:color="auto"/>
          </w:divBdr>
        </w:div>
        <w:div w:id="110756775">
          <w:marLeft w:val="0"/>
          <w:marRight w:val="0"/>
          <w:marTop w:val="0"/>
          <w:marBottom w:val="0"/>
          <w:divBdr>
            <w:top w:val="none" w:sz="0" w:space="0" w:color="auto"/>
            <w:left w:val="none" w:sz="0" w:space="0" w:color="auto"/>
            <w:bottom w:val="none" w:sz="0" w:space="0" w:color="auto"/>
            <w:right w:val="none" w:sz="0" w:space="0" w:color="auto"/>
          </w:divBdr>
        </w:div>
        <w:div w:id="485051182">
          <w:marLeft w:val="0"/>
          <w:marRight w:val="0"/>
          <w:marTop w:val="0"/>
          <w:marBottom w:val="0"/>
          <w:divBdr>
            <w:top w:val="none" w:sz="0" w:space="0" w:color="auto"/>
            <w:left w:val="none" w:sz="0" w:space="0" w:color="auto"/>
            <w:bottom w:val="none" w:sz="0" w:space="0" w:color="auto"/>
            <w:right w:val="none" w:sz="0" w:space="0" w:color="auto"/>
          </w:divBdr>
        </w:div>
        <w:div w:id="861164727">
          <w:marLeft w:val="0"/>
          <w:marRight w:val="0"/>
          <w:marTop w:val="0"/>
          <w:marBottom w:val="0"/>
          <w:divBdr>
            <w:top w:val="none" w:sz="0" w:space="0" w:color="auto"/>
            <w:left w:val="none" w:sz="0" w:space="0" w:color="auto"/>
            <w:bottom w:val="none" w:sz="0" w:space="0" w:color="auto"/>
            <w:right w:val="none" w:sz="0" w:space="0" w:color="auto"/>
          </w:divBdr>
        </w:div>
        <w:div w:id="167528067">
          <w:marLeft w:val="0"/>
          <w:marRight w:val="0"/>
          <w:marTop w:val="0"/>
          <w:marBottom w:val="0"/>
          <w:divBdr>
            <w:top w:val="none" w:sz="0" w:space="0" w:color="auto"/>
            <w:left w:val="none" w:sz="0" w:space="0" w:color="auto"/>
            <w:bottom w:val="none" w:sz="0" w:space="0" w:color="auto"/>
            <w:right w:val="none" w:sz="0" w:space="0" w:color="auto"/>
          </w:divBdr>
          <w:divsChild>
            <w:div w:id="406466201">
              <w:marLeft w:val="0"/>
              <w:marRight w:val="0"/>
              <w:marTop w:val="0"/>
              <w:marBottom w:val="0"/>
              <w:divBdr>
                <w:top w:val="none" w:sz="0" w:space="0" w:color="auto"/>
                <w:left w:val="none" w:sz="0" w:space="0" w:color="auto"/>
                <w:bottom w:val="none" w:sz="0" w:space="0" w:color="auto"/>
                <w:right w:val="none" w:sz="0" w:space="0" w:color="auto"/>
              </w:divBdr>
            </w:div>
          </w:divsChild>
        </w:div>
        <w:div w:id="658264095">
          <w:marLeft w:val="0"/>
          <w:marRight w:val="0"/>
          <w:marTop w:val="0"/>
          <w:marBottom w:val="0"/>
          <w:divBdr>
            <w:top w:val="none" w:sz="0" w:space="0" w:color="auto"/>
            <w:left w:val="none" w:sz="0" w:space="0" w:color="auto"/>
            <w:bottom w:val="none" w:sz="0" w:space="0" w:color="auto"/>
            <w:right w:val="none" w:sz="0" w:space="0" w:color="auto"/>
          </w:divBdr>
        </w:div>
        <w:div w:id="1510562312">
          <w:marLeft w:val="0"/>
          <w:marRight w:val="0"/>
          <w:marTop w:val="0"/>
          <w:marBottom w:val="0"/>
          <w:divBdr>
            <w:top w:val="none" w:sz="0" w:space="0" w:color="auto"/>
            <w:left w:val="none" w:sz="0" w:space="0" w:color="auto"/>
            <w:bottom w:val="none" w:sz="0" w:space="0" w:color="auto"/>
            <w:right w:val="none" w:sz="0" w:space="0" w:color="auto"/>
          </w:divBdr>
        </w:div>
        <w:div w:id="101611937">
          <w:marLeft w:val="0"/>
          <w:marRight w:val="0"/>
          <w:marTop w:val="0"/>
          <w:marBottom w:val="0"/>
          <w:divBdr>
            <w:top w:val="none" w:sz="0" w:space="0" w:color="auto"/>
            <w:left w:val="none" w:sz="0" w:space="0" w:color="auto"/>
            <w:bottom w:val="none" w:sz="0" w:space="0" w:color="auto"/>
            <w:right w:val="none" w:sz="0" w:space="0" w:color="auto"/>
          </w:divBdr>
        </w:div>
        <w:div w:id="1394960178">
          <w:marLeft w:val="0"/>
          <w:marRight w:val="0"/>
          <w:marTop w:val="0"/>
          <w:marBottom w:val="0"/>
          <w:divBdr>
            <w:top w:val="none" w:sz="0" w:space="0" w:color="auto"/>
            <w:left w:val="none" w:sz="0" w:space="0" w:color="auto"/>
            <w:bottom w:val="none" w:sz="0" w:space="0" w:color="auto"/>
            <w:right w:val="none" w:sz="0" w:space="0" w:color="auto"/>
          </w:divBdr>
        </w:div>
        <w:div w:id="224491078">
          <w:marLeft w:val="0"/>
          <w:marRight w:val="0"/>
          <w:marTop w:val="0"/>
          <w:marBottom w:val="0"/>
          <w:divBdr>
            <w:top w:val="none" w:sz="0" w:space="0" w:color="auto"/>
            <w:left w:val="none" w:sz="0" w:space="0" w:color="auto"/>
            <w:bottom w:val="none" w:sz="0" w:space="0" w:color="auto"/>
            <w:right w:val="none" w:sz="0" w:space="0" w:color="auto"/>
          </w:divBdr>
        </w:div>
        <w:div w:id="116221529">
          <w:marLeft w:val="0"/>
          <w:marRight w:val="0"/>
          <w:marTop w:val="0"/>
          <w:marBottom w:val="0"/>
          <w:divBdr>
            <w:top w:val="none" w:sz="0" w:space="0" w:color="auto"/>
            <w:left w:val="none" w:sz="0" w:space="0" w:color="auto"/>
            <w:bottom w:val="none" w:sz="0" w:space="0" w:color="auto"/>
            <w:right w:val="none" w:sz="0" w:space="0" w:color="auto"/>
          </w:divBdr>
        </w:div>
        <w:div w:id="2081633369">
          <w:marLeft w:val="0"/>
          <w:marRight w:val="0"/>
          <w:marTop w:val="0"/>
          <w:marBottom w:val="0"/>
          <w:divBdr>
            <w:top w:val="none" w:sz="0" w:space="0" w:color="auto"/>
            <w:left w:val="none" w:sz="0" w:space="0" w:color="auto"/>
            <w:bottom w:val="none" w:sz="0" w:space="0" w:color="auto"/>
            <w:right w:val="none" w:sz="0" w:space="0" w:color="auto"/>
          </w:divBdr>
        </w:div>
        <w:div w:id="1302881528">
          <w:marLeft w:val="0"/>
          <w:marRight w:val="0"/>
          <w:marTop w:val="0"/>
          <w:marBottom w:val="0"/>
          <w:divBdr>
            <w:top w:val="none" w:sz="0" w:space="0" w:color="auto"/>
            <w:left w:val="none" w:sz="0" w:space="0" w:color="auto"/>
            <w:bottom w:val="none" w:sz="0" w:space="0" w:color="auto"/>
            <w:right w:val="none" w:sz="0" w:space="0" w:color="auto"/>
          </w:divBdr>
        </w:div>
      </w:divsChild>
    </w:div>
    <w:div w:id="978731012">
      <w:bodyDiv w:val="1"/>
      <w:marLeft w:val="0"/>
      <w:marRight w:val="0"/>
      <w:marTop w:val="0"/>
      <w:marBottom w:val="0"/>
      <w:divBdr>
        <w:top w:val="none" w:sz="0" w:space="0" w:color="auto"/>
        <w:left w:val="none" w:sz="0" w:space="0" w:color="auto"/>
        <w:bottom w:val="none" w:sz="0" w:space="0" w:color="auto"/>
        <w:right w:val="none" w:sz="0" w:space="0" w:color="auto"/>
      </w:divBdr>
    </w:div>
    <w:div w:id="1005942414">
      <w:bodyDiv w:val="1"/>
      <w:marLeft w:val="0"/>
      <w:marRight w:val="0"/>
      <w:marTop w:val="0"/>
      <w:marBottom w:val="0"/>
      <w:divBdr>
        <w:top w:val="none" w:sz="0" w:space="0" w:color="auto"/>
        <w:left w:val="none" w:sz="0" w:space="0" w:color="auto"/>
        <w:bottom w:val="none" w:sz="0" w:space="0" w:color="auto"/>
        <w:right w:val="none" w:sz="0" w:space="0" w:color="auto"/>
      </w:divBdr>
    </w:div>
    <w:div w:id="1041443870">
      <w:bodyDiv w:val="1"/>
      <w:marLeft w:val="0"/>
      <w:marRight w:val="0"/>
      <w:marTop w:val="0"/>
      <w:marBottom w:val="0"/>
      <w:divBdr>
        <w:top w:val="none" w:sz="0" w:space="0" w:color="auto"/>
        <w:left w:val="none" w:sz="0" w:space="0" w:color="auto"/>
        <w:bottom w:val="none" w:sz="0" w:space="0" w:color="auto"/>
        <w:right w:val="none" w:sz="0" w:space="0" w:color="auto"/>
      </w:divBdr>
    </w:div>
    <w:div w:id="1066336297">
      <w:bodyDiv w:val="1"/>
      <w:marLeft w:val="0"/>
      <w:marRight w:val="0"/>
      <w:marTop w:val="0"/>
      <w:marBottom w:val="0"/>
      <w:divBdr>
        <w:top w:val="none" w:sz="0" w:space="0" w:color="auto"/>
        <w:left w:val="none" w:sz="0" w:space="0" w:color="auto"/>
        <w:bottom w:val="none" w:sz="0" w:space="0" w:color="auto"/>
        <w:right w:val="none" w:sz="0" w:space="0" w:color="auto"/>
      </w:divBdr>
    </w:div>
    <w:div w:id="1157303302">
      <w:bodyDiv w:val="1"/>
      <w:marLeft w:val="0"/>
      <w:marRight w:val="0"/>
      <w:marTop w:val="0"/>
      <w:marBottom w:val="0"/>
      <w:divBdr>
        <w:top w:val="none" w:sz="0" w:space="0" w:color="auto"/>
        <w:left w:val="none" w:sz="0" w:space="0" w:color="auto"/>
        <w:bottom w:val="none" w:sz="0" w:space="0" w:color="auto"/>
        <w:right w:val="none" w:sz="0" w:space="0" w:color="auto"/>
      </w:divBdr>
    </w:div>
    <w:div w:id="1402289211">
      <w:bodyDiv w:val="1"/>
      <w:marLeft w:val="0"/>
      <w:marRight w:val="0"/>
      <w:marTop w:val="0"/>
      <w:marBottom w:val="0"/>
      <w:divBdr>
        <w:top w:val="none" w:sz="0" w:space="0" w:color="auto"/>
        <w:left w:val="none" w:sz="0" w:space="0" w:color="auto"/>
        <w:bottom w:val="none" w:sz="0" w:space="0" w:color="auto"/>
        <w:right w:val="none" w:sz="0" w:space="0" w:color="auto"/>
      </w:divBdr>
    </w:div>
    <w:div w:id="1424688543">
      <w:bodyDiv w:val="1"/>
      <w:marLeft w:val="0"/>
      <w:marRight w:val="0"/>
      <w:marTop w:val="0"/>
      <w:marBottom w:val="0"/>
      <w:divBdr>
        <w:top w:val="none" w:sz="0" w:space="0" w:color="auto"/>
        <w:left w:val="none" w:sz="0" w:space="0" w:color="auto"/>
        <w:bottom w:val="none" w:sz="0" w:space="0" w:color="auto"/>
        <w:right w:val="none" w:sz="0" w:space="0" w:color="auto"/>
      </w:divBdr>
    </w:div>
    <w:div w:id="1462503005">
      <w:bodyDiv w:val="1"/>
      <w:marLeft w:val="0"/>
      <w:marRight w:val="0"/>
      <w:marTop w:val="0"/>
      <w:marBottom w:val="0"/>
      <w:divBdr>
        <w:top w:val="none" w:sz="0" w:space="0" w:color="auto"/>
        <w:left w:val="none" w:sz="0" w:space="0" w:color="auto"/>
        <w:bottom w:val="none" w:sz="0" w:space="0" w:color="auto"/>
        <w:right w:val="none" w:sz="0" w:space="0" w:color="auto"/>
      </w:divBdr>
    </w:div>
    <w:div w:id="1551303093">
      <w:bodyDiv w:val="1"/>
      <w:marLeft w:val="0"/>
      <w:marRight w:val="0"/>
      <w:marTop w:val="0"/>
      <w:marBottom w:val="0"/>
      <w:divBdr>
        <w:top w:val="none" w:sz="0" w:space="0" w:color="auto"/>
        <w:left w:val="none" w:sz="0" w:space="0" w:color="auto"/>
        <w:bottom w:val="none" w:sz="0" w:space="0" w:color="auto"/>
        <w:right w:val="none" w:sz="0" w:space="0" w:color="auto"/>
      </w:divBdr>
    </w:div>
    <w:div w:id="1651787369">
      <w:bodyDiv w:val="1"/>
      <w:marLeft w:val="0"/>
      <w:marRight w:val="0"/>
      <w:marTop w:val="0"/>
      <w:marBottom w:val="0"/>
      <w:divBdr>
        <w:top w:val="none" w:sz="0" w:space="0" w:color="auto"/>
        <w:left w:val="none" w:sz="0" w:space="0" w:color="auto"/>
        <w:bottom w:val="none" w:sz="0" w:space="0" w:color="auto"/>
        <w:right w:val="none" w:sz="0" w:space="0" w:color="auto"/>
      </w:divBdr>
    </w:div>
    <w:div w:id="1719009944">
      <w:bodyDiv w:val="1"/>
      <w:marLeft w:val="0"/>
      <w:marRight w:val="0"/>
      <w:marTop w:val="0"/>
      <w:marBottom w:val="0"/>
      <w:divBdr>
        <w:top w:val="none" w:sz="0" w:space="0" w:color="auto"/>
        <w:left w:val="none" w:sz="0" w:space="0" w:color="auto"/>
        <w:bottom w:val="none" w:sz="0" w:space="0" w:color="auto"/>
        <w:right w:val="none" w:sz="0" w:space="0" w:color="auto"/>
      </w:divBdr>
    </w:div>
    <w:div w:id="1859154792">
      <w:bodyDiv w:val="1"/>
      <w:marLeft w:val="0"/>
      <w:marRight w:val="0"/>
      <w:marTop w:val="0"/>
      <w:marBottom w:val="0"/>
      <w:divBdr>
        <w:top w:val="none" w:sz="0" w:space="0" w:color="auto"/>
        <w:left w:val="none" w:sz="0" w:space="0" w:color="auto"/>
        <w:bottom w:val="none" w:sz="0" w:space="0" w:color="auto"/>
        <w:right w:val="none" w:sz="0" w:space="0" w:color="auto"/>
      </w:divBdr>
      <w:divsChild>
        <w:div w:id="1356618840">
          <w:marLeft w:val="0"/>
          <w:marRight w:val="0"/>
          <w:marTop w:val="0"/>
          <w:marBottom w:val="480"/>
          <w:divBdr>
            <w:top w:val="none" w:sz="0" w:space="0" w:color="auto"/>
            <w:left w:val="none" w:sz="0" w:space="0" w:color="auto"/>
            <w:bottom w:val="none" w:sz="0" w:space="0" w:color="auto"/>
            <w:right w:val="none" w:sz="0" w:space="0" w:color="auto"/>
          </w:divBdr>
        </w:div>
        <w:div w:id="1147279681">
          <w:marLeft w:val="0"/>
          <w:marRight w:val="0"/>
          <w:marTop w:val="0"/>
          <w:marBottom w:val="480"/>
          <w:divBdr>
            <w:top w:val="none" w:sz="0" w:space="0" w:color="auto"/>
            <w:left w:val="none" w:sz="0" w:space="0" w:color="auto"/>
            <w:bottom w:val="none" w:sz="0" w:space="0" w:color="auto"/>
            <w:right w:val="none" w:sz="0" w:space="0" w:color="auto"/>
          </w:divBdr>
        </w:div>
        <w:div w:id="1380396281">
          <w:marLeft w:val="0"/>
          <w:marRight w:val="0"/>
          <w:marTop w:val="0"/>
          <w:marBottom w:val="480"/>
          <w:divBdr>
            <w:top w:val="none" w:sz="0" w:space="0" w:color="auto"/>
            <w:left w:val="none" w:sz="0" w:space="0" w:color="auto"/>
            <w:bottom w:val="none" w:sz="0" w:space="0" w:color="auto"/>
            <w:right w:val="none" w:sz="0" w:space="0" w:color="auto"/>
          </w:divBdr>
        </w:div>
      </w:divsChild>
    </w:div>
    <w:div w:id="2029477664">
      <w:bodyDiv w:val="1"/>
      <w:marLeft w:val="0"/>
      <w:marRight w:val="0"/>
      <w:marTop w:val="0"/>
      <w:marBottom w:val="0"/>
      <w:divBdr>
        <w:top w:val="none" w:sz="0" w:space="0" w:color="auto"/>
        <w:left w:val="none" w:sz="0" w:space="0" w:color="auto"/>
        <w:bottom w:val="none" w:sz="0" w:space="0" w:color="auto"/>
        <w:right w:val="none" w:sz="0" w:space="0" w:color="auto"/>
      </w:divBdr>
    </w:div>
    <w:div w:id="213223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mara-sm.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6C39-A935-4879-9C51-D000AAED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1421</Words>
  <Characters>7676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Santa Maria, 29 de agosto de 2007</vt:lpstr>
    </vt:vector>
  </TitlesOfParts>
  <Company>cmvsm</Company>
  <LinksUpToDate>false</LinksUpToDate>
  <CharactersWithSpaces>9079</CharactersWithSpaces>
  <SharedDoc>false</SharedDoc>
  <HLinks>
    <vt:vector size="6" baseType="variant">
      <vt:variant>
        <vt:i4>7864428</vt:i4>
      </vt:variant>
      <vt:variant>
        <vt:i4>0</vt:i4>
      </vt:variant>
      <vt:variant>
        <vt:i4>0</vt:i4>
      </vt:variant>
      <vt:variant>
        <vt:i4>5</vt:i4>
      </vt:variant>
      <vt:variant>
        <vt:lpwstr>http://www.camara-sm.rs.gov.br/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Maria, 29 de agosto de 2007</dc:title>
  <dc:creator>dirlegis</dc:creator>
  <cp:lastModifiedBy>Editor</cp:lastModifiedBy>
  <cp:revision>6</cp:revision>
  <cp:lastPrinted>2021-03-03T13:17:00Z</cp:lastPrinted>
  <dcterms:created xsi:type="dcterms:W3CDTF">2021-03-03T12:54:00Z</dcterms:created>
  <dcterms:modified xsi:type="dcterms:W3CDTF">2021-03-03T13:17:00Z</dcterms:modified>
</cp:coreProperties>
</file>