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CF344A" w:rsidRDefault="00AA7F3C">
      <w:pPr>
        <w:shd w:val="clear" w:color="auto" w:fill="FFFFFF"/>
        <w:tabs>
          <w:tab w:val="right" w:pos="8505"/>
        </w:tabs>
        <w:ind w:right="-1"/>
        <w:jc w:val="both"/>
      </w:pPr>
      <w:r>
        <w:rPr>
          <w:sz w:val="24"/>
          <w:szCs w:val="24"/>
        </w:rPr>
        <w:t>Ofício nº 126/CC/CSL/SMG/LD                                                       Santa Maria, 9 de abril de 2021.</w:t>
      </w:r>
    </w:p>
    <w:p w:rsidR="00CF344A" w:rsidRDefault="00CF344A">
      <w:pPr>
        <w:spacing w:after="0"/>
        <w:jc w:val="both"/>
        <w:rPr>
          <w:sz w:val="24"/>
          <w:szCs w:val="24"/>
        </w:rPr>
      </w:pPr>
    </w:p>
    <w:p w:rsidR="00CF344A" w:rsidRDefault="00AA7F3C">
      <w:pPr>
        <w:spacing w:after="0"/>
        <w:jc w:val="both"/>
      </w:pPr>
      <w:r>
        <w:rPr>
          <w:sz w:val="24"/>
          <w:szCs w:val="24"/>
        </w:rPr>
        <w:t>A Sua Excelência</w:t>
      </w:r>
    </w:p>
    <w:p w:rsidR="00CF344A" w:rsidRDefault="00AA7F3C">
      <w:pPr>
        <w:spacing w:after="0" w:line="240" w:lineRule="auto"/>
        <w:ind w:right="140"/>
      </w:pPr>
      <w:r>
        <w:rPr>
          <w:b/>
          <w:sz w:val="24"/>
          <w:szCs w:val="24"/>
        </w:rPr>
        <w:t xml:space="preserve">Vereador </w:t>
      </w:r>
      <w:r>
        <w:rPr>
          <w:b/>
          <w:color w:val="000000"/>
          <w:sz w:val="24"/>
          <w:szCs w:val="24"/>
        </w:rPr>
        <w:t>João Ricardo Vargas</w:t>
      </w:r>
      <w:r>
        <w:rPr>
          <w:b/>
          <w:sz w:val="24"/>
          <w:szCs w:val="24"/>
        </w:rPr>
        <w:t xml:space="preserve"> </w:t>
      </w:r>
    </w:p>
    <w:p w:rsidR="00CF344A" w:rsidRDefault="00AA7F3C">
      <w:pPr>
        <w:spacing w:after="0"/>
        <w:jc w:val="both"/>
      </w:pPr>
      <w:r>
        <w:rPr>
          <w:sz w:val="24"/>
          <w:szCs w:val="24"/>
        </w:rPr>
        <w:t>Presidente da Câmara Municipal de Vereadores</w:t>
      </w:r>
    </w:p>
    <w:p w:rsidR="00CF344A" w:rsidRDefault="00AA7F3C">
      <w:pPr>
        <w:spacing w:after="0"/>
        <w:jc w:val="both"/>
      </w:pPr>
      <w:r>
        <w:rPr>
          <w:sz w:val="24"/>
          <w:szCs w:val="24"/>
        </w:rPr>
        <w:t>Santa Maria/RS</w:t>
      </w:r>
    </w:p>
    <w:p w:rsidR="00CF344A" w:rsidRDefault="00CF344A">
      <w:pPr>
        <w:ind w:firstLine="1725"/>
        <w:jc w:val="both"/>
        <w:rPr>
          <w:color w:val="000000"/>
          <w:sz w:val="24"/>
          <w:szCs w:val="24"/>
        </w:rPr>
      </w:pPr>
    </w:p>
    <w:p w:rsidR="00CF344A" w:rsidRDefault="00CF344A">
      <w:pPr>
        <w:spacing w:after="0"/>
        <w:ind w:firstLine="1725"/>
        <w:jc w:val="both"/>
        <w:rPr>
          <w:color w:val="000000"/>
          <w:sz w:val="24"/>
          <w:szCs w:val="24"/>
        </w:rPr>
      </w:pPr>
    </w:p>
    <w:p w:rsidR="00CF344A" w:rsidRDefault="00CF344A">
      <w:pPr>
        <w:rPr>
          <w:color w:val="000000"/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1695"/>
        <w:rPr>
          <w:rFonts w:ascii="Cambria" w:eastAsia="Cambria" w:hAnsi="Cambria" w:cs="Cambria"/>
          <w:color w:val="000000"/>
        </w:rPr>
      </w:pPr>
      <w:r>
        <w:rPr>
          <w:color w:val="000000"/>
          <w:sz w:val="24"/>
          <w:szCs w:val="24"/>
        </w:rPr>
        <w:t>Senhor Presidente,</w:t>
      </w:r>
    </w:p>
    <w:p w:rsidR="00CF344A" w:rsidRDefault="00AA7F3C">
      <w:pPr>
        <w:ind w:firstLine="1695"/>
        <w:jc w:val="both"/>
      </w:pPr>
      <w:r>
        <w:rPr>
          <w:b/>
          <w:color w:val="000000"/>
          <w:sz w:val="24"/>
          <w:szCs w:val="24"/>
        </w:rPr>
        <w:t>Senhores Vereadores</w:t>
      </w:r>
      <w:r>
        <w:rPr>
          <w:color w:val="000000"/>
          <w:sz w:val="24"/>
          <w:szCs w:val="24"/>
        </w:rPr>
        <w:t>:</w:t>
      </w:r>
    </w:p>
    <w:p w:rsidR="00CF344A" w:rsidRDefault="00CF344A">
      <w:pPr>
        <w:jc w:val="both"/>
        <w:rPr>
          <w:color w:val="000000"/>
          <w:sz w:val="24"/>
          <w:szCs w:val="24"/>
        </w:rPr>
      </w:pPr>
    </w:p>
    <w:p w:rsidR="00CF344A" w:rsidRDefault="00AA7F3C">
      <w:pPr>
        <w:spacing w:line="360" w:lineRule="auto"/>
        <w:ind w:firstLine="1701"/>
        <w:jc w:val="both"/>
      </w:pPr>
      <w:r>
        <w:rPr>
          <w:sz w:val="24"/>
          <w:szCs w:val="24"/>
        </w:rPr>
        <w:t xml:space="preserve">O Poder Executivo Municipal se manifesta perante Vossa Excelência com a finalidade de encaminhar, em anexo, para tramitação, em </w:t>
      </w:r>
      <w:r>
        <w:rPr>
          <w:b/>
          <w:sz w:val="24"/>
          <w:szCs w:val="24"/>
        </w:rPr>
        <w:t>Regime de Urgência</w:t>
      </w:r>
      <w:r>
        <w:rPr>
          <w:sz w:val="24"/>
          <w:szCs w:val="24"/>
        </w:rPr>
        <w:t>, nessa Casa Legislativa, o Projeto de Lei n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__________/Executivo que</w:t>
      </w:r>
      <w:r>
        <w:rPr>
          <w:i/>
          <w:sz w:val="24"/>
          <w:szCs w:val="24"/>
        </w:rPr>
        <w:t>: Autoriza o Poder Executivo Municipal a contratar, emergencialmente, profissionais para atuação na Secretaria de Município de Saúde.</w:t>
      </w:r>
    </w:p>
    <w:p w:rsidR="00CF344A" w:rsidRDefault="00CF344A">
      <w:pPr>
        <w:spacing w:line="360" w:lineRule="auto"/>
        <w:ind w:firstLine="1701"/>
        <w:jc w:val="both"/>
        <w:rPr>
          <w:i/>
          <w:sz w:val="24"/>
          <w:szCs w:val="24"/>
        </w:rPr>
      </w:pPr>
    </w:p>
    <w:p w:rsidR="00CF344A" w:rsidRDefault="00CF344A">
      <w:pPr>
        <w:spacing w:line="360" w:lineRule="auto"/>
        <w:jc w:val="both"/>
        <w:rPr>
          <w:i/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Atenciosamente,</w:t>
      </w:r>
    </w:p>
    <w:p w:rsidR="00CF344A" w:rsidRDefault="00CF344A">
      <w:pPr>
        <w:spacing w:line="360" w:lineRule="auto"/>
        <w:jc w:val="both"/>
        <w:rPr>
          <w:color w:val="000000"/>
          <w:sz w:val="24"/>
          <w:szCs w:val="24"/>
        </w:rPr>
      </w:pPr>
    </w:p>
    <w:p w:rsidR="00CF344A" w:rsidRDefault="00CF344A">
      <w:pPr>
        <w:tabs>
          <w:tab w:val="left" w:pos="7961"/>
        </w:tabs>
        <w:spacing w:line="360" w:lineRule="auto"/>
        <w:jc w:val="both"/>
        <w:rPr>
          <w:color w:val="000000"/>
          <w:sz w:val="24"/>
          <w:szCs w:val="24"/>
        </w:rPr>
      </w:pPr>
    </w:p>
    <w:p w:rsidR="00CF344A" w:rsidRDefault="00CF344A">
      <w:pPr>
        <w:tabs>
          <w:tab w:val="left" w:pos="7961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CF344A" w:rsidRDefault="00AA7F3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Jorge Cladistone Pozzobom</w:t>
      </w:r>
    </w:p>
    <w:p w:rsidR="00CF344A" w:rsidRDefault="00AA7F3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CF344A" w:rsidRDefault="00CF344A">
      <w:pPr>
        <w:tabs>
          <w:tab w:val="left" w:pos="567"/>
        </w:tabs>
        <w:spacing w:after="0" w:line="240" w:lineRule="auto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F344A" w:rsidRDefault="00AA7F3C">
      <w:pPr>
        <w:tabs>
          <w:tab w:val="left" w:pos="567"/>
        </w:tabs>
        <w:spacing w:after="0" w:line="240" w:lineRule="auto"/>
        <w:jc w:val="center"/>
      </w:pPr>
      <w:r>
        <w:rPr>
          <w:b/>
          <w:color w:val="000000"/>
          <w:sz w:val="24"/>
          <w:szCs w:val="24"/>
        </w:rPr>
        <w:t>PROJETO DE LEI Nº ______/EXECUTIVO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tabs>
          <w:tab w:val="left" w:pos="9912"/>
        </w:tabs>
        <w:spacing w:after="0" w:line="240" w:lineRule="auto"/>
        <w:ind w:left="510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Autoriza o Poder Executivo Municipal a contratar, emergencialmente, profissionais para atuação na Secretaria de Município de Saúde.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spacing w:after="0" w:line="240" w:lineRule="auto"/>
        <w:rPr>
          <w:color w:val="FF0000"/>
          <w:sz w:val="24"/>
          <w:szCs w:val="24"/>
        </w:rPr>
      </w:pP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color w:val="000000"/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Fica o Poder Executivo Municipal autorizado a contratar, excepcionalmente e por tempo determinado, 6 (seis) farmacêuticos, para atender as necessidades temporárias de interesse público, conforme o disposto na Lei Municipal n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3326, de 04 de junho de 1991.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695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Para efeitos do inciso IV do art. 257 da Lei Municipal n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3326, de 1991, a falta dos profissionais referidos no </w:t>
      </w:r>
      <w:r>
        <w:rPr>
          <w:i/>
          <w:color w:val="000000"/>
          <w:sz w:val="24"/>
          <w:szCs w:val="24"/>
        </w:rPr>
        <w:t>caput</w:t>
      </w:r>
      <w:r>
        <w:rPr>
          <w:color w:val="000000"/>
          <w:sz w:val="24"/>
          <w:szCs w:val="24"/>
        </w:rPr>
        <w:t xml:space="preserve"> do presente artigo no Quadro de Pessoal efetivo do Poder Executivo Municipal, por falta de cadastro de reserva, é considerada situaç</w:t>
      </w:r>
      <w:r>
        <w:rPr>
          <w:color w:val="000000"/>
          <w:sz w:val="24"/>
          <w:szCs w:val="24"/>
        </w:rPr>
        <w:t>ão de emergência.</w:t>
      </w:r>
    </w:p>
    <w:p w:rsidR="00CF344A" w:rsidRDefault="00AA7F3C">
      <w:pPr>
        <w:spacing w:after="0" w:line="240" w:lineRule="auto"/>
        <w:ind w:firstLine="1695"/>
        <w:jc w:val="both"/>
      </w:pPr>
      <w:r>
        <w:rPr>
          <w:sz w:val="24"/>
          <w:szCs w:val="24"/>
        </w:rPr>
        <w:t>§ 2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As contratações previstas neste artigo são pelo prazo máximo de 360 (trezentos e sessenta) dias, nos termos do § 1º do art. 258 da Lei Municipal n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 3.326, de 1991, e alterações</w:t>
      </w:r>
      <w:r>
        <w:rPr>
          <w:sz w:val="24"/>
          <w:szCs w:val="24"/>
        </w:rPr>
        <w:t>.</w:t>
      </w:r>
    </w:p>
    <w:p w:rsidR="00CF344A" w:rsidRDefault="00CF344A">
      <w:pPr>
        <w:spacing w:after="0" w:line="240" w:lineRule="auto"/>
        <w:ind w:firstLine="1695"/>
        <w:jc w:val="both"/>
        <w:rPr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Art. 2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 O recrutamento terá por base processo seletivo simplificado, nos termos do parágrafo único do art. 257 da Lei Municipal n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 3326, de 1991.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color w:val="000000"/>
          <w:sz w:val="24"/>
          <w:szCs w:val="24"/>
          <w:highlight w:val="white"/>
        </w:rPr>
      </w:pPr>
    </w:p>
    <w:p w:rsidR="00CF344A" w:rsidRDefault="00AA7F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firstLine="1701"/>
        <w:jc w:val="both"/>
      </w:pPr>
      <w:r>
        <w:rPr>
          <w:sz w:val="24"/>
          <w:szCs w:val="24"/>
        </w:rPr>
        <w:t>Art. 3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Aos profissionais contratados serão assegurados os direitos previstos na Lei n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</w:rPr>
        <w:t xml:space="preserve"> 4.745, de 05 de janeiro de 2004, Plano de Carreira dos Servidores, quais sejam:</w:t>
      </w:r>
    </w:p>
    <w:p w:rsidR="00CF344A" w:rsidRDefault="00AA7F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firstLine="1701"/>
        <w:jc w:val="both"/>
      </w:pPr>
      <w:r>
        <w:rPr>
          <w:sz w:val="24"/>
          <w:szCs w:val="24"/>
        </w:rPr>
        <w:t>I - regime de trabalho, conforme a categoria profissional: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Farmacêuticos: regime de trabalho será de 40 (quarenta) horas semanais.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vencimento mensal igual ao valor do </w:t>
      </w:r>
      <w:r>
        <w:rPr>
          <w:color w:val="000000"/>
          <w:sz w:val="24"/>
          <w:szCs w:val="24"/>
        </w:rPr>
        <w:t>padrão referencial de cada categoria;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gratificação natalina e férias proporcionais nos termos do Regime Jurídico Único dos Servidores Públicos Municipais;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auxilio alimentação e auxílio-transporte;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gratificações adicionais específicas dos car</w:t>
      </w:r>
      <w:r>
        <w:rPr>
          <w:color w:val="000000"/>
          <w:sz w:val="24"/>
          <w:szCs w:val="24"/>
        </w:rPr>
        <w:t xml:space="preserve">gos da saúde, quando for o caso, nos termos da Lei Municipal nº 3326/1991 e Lei Municipal nº 4745, de 2004. 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inscrição no Regime Geral de Previdência Social.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4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Aplicam-se ao pessoal contratado os mesmos deveres, proibições e responsabilidades </w:t>
      </w:r>
      <w:r>
        <w:rPr>
          <w:color w:val="000000"/>
          <w:sz w:val="24"/>
          <w:szCs w:val="24"/>
        </w:rPr>
        <w:t>vigentes para os demais servidores municipais.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10" w:firstLine="1843"/>
        <w:jc w:val="both"/>
        <w:rPr>
          <w:color w:val="000000"/>
          <w:sz w:val="24"/>
          <w:szCs w:val="24"/>
          <w:highlight w:val="yellow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Art. 5</w:t>
      </w:r>
      <w:r>
        <w:rPr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 As contratações, na forma desta Lei, serão exclusivamente para atendimento das demandas das Farmácias Distritais vinculadas às Unidades Básicas de Saúde (UBS) e Pronto Atendimento (PA), Farmácia Municipal de Medicamentos, Almoxarifado de Medicamentos, Uni</w:t>
      </w:r>
      <w:r>
        <w:rPr>
          <w:color w:val="000000"/>
          <w:sz w:val="24"/>
          <w:szCs w:val="24"/>
          <w:highlight w:val="white"/>
        </w:rPr>
        <w:t>dade Dispensadora de Medicamentos (UDN) e Centro de Referência Municipal da Covid-19 da Secretaria de Município da Saúde de Santa Maria.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color w:val="000000"/>
          <w:sz w:val="24"/>
          <w:szCs w:val="24"/>
        </w:rPr>
      </w:pPr>
    </w:p>
    <w:p w:rsidR="00CF344A" w:rsidRDefault="00AA7F3C">
      <w:pPr>
        <w:tabs>
          <w:tab w:val="left" w:pos="2880"/>
        </w:tabs>
        <w:spacing w:line="240" w:lineRule="auto"/>
        <w:ind w:firstLine="1680"/>
        <w:jc w:val="both"/>
      </w:pPr>
      <w:r>
        <w:rPr>
          <w:sz w:val="24"/>
          <w:szCs w:val="24"/>
          <w:highlight w:val="white"/>
        </w:rPr>
        <w:t>Art. 6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  <w:highlight w:val="white"/>
        </w:rPr>
        <w:t xml:space="preserve"> As despesas decorrentes desta Lei correrão por conta da seguinte dotação orçamentária para o exercício de 2021</w:t>
      </w:r>
      <w:r>
        <w:rPr>
          <w:sz w:val="24"/>
          <w:szCs w:val="24"/>
          <w:highlight w:val="white"/>
        </w:rPr>
        <w:t>:</w:t>
      </w:r>
    </w:p>
    <w:p w:rsidR="00CF344A" w:rsidRDefault="00AA7F3C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 - Órgão: Secretaria de Município de Saúde </w:t>
      </w:r>
    </w:p>
    <w:p w:rsidR="00CF344A" w:rsidRDefault="00AA7F3C">
      <w:pPr>
        <w:spacing w:after="0" w:line="240" w:lineRule="auto"/>
        <w:ind w:firstLine="1701"/>
        <w:jc w:val="both"/>
      </w:pPr>
      <w:r>
        <w:rPr>
          <w:sz w:val="24"/>
          <w:szCs w:val="24"/>
        </w:rPr>
        <w:t>06.01.10.301.0101.2.113 - Manutenção dos Serviços Básicos de Saúde</w:t>
      </w:r>
    </w:p>
    <w:p w:rsidR="00CF344A" w:rsidRDefault="00AA7F3C">
      <w:pPr>
        <w:spacing w:after="0" w:line="240" w:lineRule="auto"/>
        <w:ind w:firstLine="1701"/>
        <w:jc w:val="both"/>
      </w:pPr>
      <w:r>
        <w:rPr>
          <w:sz w:val="24"/>
          <w:szCs w:val="24"/>
        </w:rPr>
        <w:t>3.1.90.04 - Contratação por Tempo Determinado</w:t>
      </w:r>
    </w:p>
    <w:p w:rsidR="00CF344A" w:rsidRDefault="00AA7F3C">
      <w:pPr>
        <w:spacing w:after="0" w:line="240" w:lineRule="auto"/>
        <w:ind w:firstLine="1701"/>
        <w:jc w:val="both"/>
      </w:pPr>
      <w:r>
        <w:rPr>
          <w:sz w:val="24"/>
          <w:szCs w:val="24"/>
        </w:rPr>
        <w:t>Recurso: 040 - ASPS</w:t>
      </w:r>
    </w:p>
    <w:p w:rsidR="00CF344A" w:rsidRDefault="00CF344A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CF344A" w:rsidRDefault="00AA7F3C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7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</w:rPr>
        <w:t xml:space="preserve"> Esta Lei entra em vigor na data de sua publicação.</w:t>
      </w:r>
    </w:p>
    <w:p w:rsidR="00CF344A" w:rsidRDefault="00CF344A">
      <w:pPr>
        <w:spacing w:after="0" w:line="240" w:lineRule="auto"/>
        <w:ind w:firstLine="1701"/>
        <w:jc w:val="both"/>
      </w:pPr>
    </w:p>
    <w:p w:rsidR="00CF344A" w:rsidRDefault="00CF344A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CF344A" w:rsidRDefault="00CF344A">
      <w:pPr>
        <w:widowControl w:val="0"/>
        <w:spacing w:after="0" w:line="240" w:lineRule="auto"/>
        <w:ind w:firstLine="1701"/>
        <w:jc w:val="both"/>
        <w:rPr>
          <w:sz w:val="24"/>
          <w:szCs w:val="24"/>
        </w:rPr>
      </w:pPr>
    </w:p>
    <w:p w:rsidR="00CF344A" w:rsidRDefault="00CF344A">
      <w:pPr>
        <w:spacing w:line="240" w:lineRule="auto"/>
        <w:ind w:firstLine="1620"/>
        <w:jc w:val="both"/>
        <w:rPr>
          <w:sz w:val="24"/>
          <w:szCs w:val="24"/>
        </w:rPr>
      </w:pPr>
    </w:p>
    <w:p w:rsidR="00CF344A" w:rsidRDefault="00CF344A">
      <w:pPr>
        <w:spacing w:line="240" w:lineRule="auto"/>
        <w:jc w:val="both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CF344A">
      <w:pPr>
        <w:spacing w:line="240" w:lineRule="auto"/>
        <w:ind w:left="2127" w:firstLine="1700"/>
        <w:jc w:val="center"/>
        <w:rPr>
          <w:sz w:val="24"/>
          <w:szCs w:val="24"/>
        </w:rPr>
      </w:pPr>
    </w:p>
    <w:p w:rsidR="00CF344A" w:rsidRDefault="00AA7F3C">
      <w:pPr>
        <w:spacing w:line="240" w:lineRule="auto"/>
        <w:ind w:left="2127" w:firstLine="1700"/>
        <w:jc w:val="center"/>
        <w:rPr>
          <w:sz w:val="24"/>
          <w:szCs w:val="24"/>
        </w:rPr>
      </w:pPr>
      <w:r>
        <w:br w:type="page"/>
      </w:r>
    </w:p>
    <w:p w:rsidR="00CF344A" w:rsidRDefault="00AA7F3C">
      <w:pPr>
        <w:tabs>
          <w:tab w:val="left" w:pos="8364"/>
          <w:tab w:val="left" w:pos="9070"/>
        </w:tabs>
        <w:spacing w:after="0" w:line="276" w:lineRule="auto"/>
        <w:jc w:val="center"/>
      </w:pPr>
      <w:r>
        <w:rPr>
          <w:b/>
          <w:sz w:val="24"/>
          <w:szCs w:val="24"/>
        </w:rPr>
        <w:lastRenderedPageBreak/>
        <w:t>JUSTIFICATIVA AO PROJETO DE LEI N</w:t>
      </w:r>
      <w:r>
        <w:rPr>
          <w:b/>
          <w:sz w:val="24"/>
          <w:szCs w:val="24"/>
          <w:highlight w:val="white"/>
          <w:u w:val="single"/>
          <w:vertAlign w:val="superscript"/>
        </w:rPr>
        <w:t>o</w:t>
      </w:r>
      <w:r>
        <w:rPr>
          <w:b/>
          <w:sz w:val="24"/>
          <w:szCs w:val="24"/>
        </w:rPr>
        <w:t xml:space="preserve"> ________/EXECUTIVO, QUE:</w:t>
      </w:r>
    </w:p>
    <w:p w:rsidR="00CF344A" w:rsidRDefault="00CF344A">
      <w:pPr>
        <w:spacing w:after="0" w:line="276" w:lineRule="auto"/>
        <w:ind w:left="2127" w:firstLine="1700"/>
        <w:jc w:val="center"/>
        <w:rPr>
          <w:b/>
          <w:sz w:val="24"/>
          <w:szCs w:val="24"/>
        </w:rPr>
      </w:pPr>
    </w:p>
    <w:p w:rsidR="00CF344A" w:rsidRDefault="00AA7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10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Autoriza o Poder Executivo Municipal a contratar, emergencialmente, profissionais para atuação na Secretaria de Município de Saúde.</w:t>
      </w:r>
    </w:p>
    <w:p w:rsidR="00CF344A" w:rsidRDefault="00CF34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36"/>
        <w:jc w:val="both"/>
        <w:rPr>
          <w:color w:val="FF0000"/>
          <w:sz w:val="24"/>
          <w:szCs w:val="24"/>
        </w:rPr>
      </w:pPr>
    </w:p>
    <w:p w:rsidR="00CF344A" w:rsidRDefault="00AA7F3C">
      <w:pPr>
        <w:spacing w:after="0" w:line="276" w:lineRule="auto"/>
        <w:ind w:firstLine="1701"/>
      </w:pPr>
      <w:r>
        <w:rPr>
          <w:b/>
          <w:sz w:val="24"/>
          <w:szCs w:val="24"/>
        </w:rPr>
        <w:t>Senhor Presidente,</w:t>
      </w:r>
    </w:p>
    <w:p w:rsidR="00CF344A" w:rsidRDefault="00AA7F3C">
      <w:pPr>
        <w:spacing w:after="0" w:line="276" w:lineRule="auto"/>
        <w:ind w:firstLine="1701"/>
      </w:pPr>
      <w:r>
        <w:rPr>
          <w:b/>
          <w:sz w:val="24"/>
          <w:szCs w:val="24"/>
        </w:rPr>
        <w:t>Senhores Vereadores: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t xml:space="preserve">Através do presente Projeto de Lei o Poder Executivo Municipal vem solicitar autorização para contratar, emergencialmente, profissionais da área da saúde para atendimento das demandas emergentes em função das medidas de prevenção da Covid-19. 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t>Nesse sentid</w:t>
      </w:r>
      <w:r>
        <w:rPr>
          <w:sz w:val="24"/>
          <w:szCs w:val="24"/>
        </w:rPr>
        <w:t>o, com vistas a efetivar a prestação do serviço devida, verifica-se a necessidade da contratação emergencial por alguns motivos, dentre eles: I) o Poder Executivo Municipal não possuir, atualmente, cadastro de reserva em concursos para os cargos constantes</w:t>
      </w:r>
      <w:r>
        <w:rPr>
          <w:sz w:val="24"/>
          <w:szCs w:val="24"/>
        </w:rPr>
        <w:t xml:space="preserve"> no presente Projeto de Lei; II) a suspensão do concurso público para cargo efetivo previsto para ano de 2020, em razão do modelo de distanciamento controlado do Governo do Estado, o qual inviabilizou a realização até o presente momento, desencadeando a ne</w:t>
      </w:r>
      <w:r>
        <w:rPr>
          <w:sz w:val="24"/>
          <w:szCs w:val="24"/>
        </w:rPr>
        <w:t>cessidade da manutenção do vínculo de profissionais temporários; III) garantir a continuidade dos serviços ofertados que visam atender a população da cidade, que se encontra em situação de vulnerabilidade; IV) a recomendação para reforços nas equipes da sa</w:t>
      </w:r>
      <w:r>
        <w:rPr>
          <w:sz w:val="24"/>
          <w:szCs w:val="24"/>
        </w:rPr>
        <w:t>úde diante do enfrentamento da pandemia da Covid-19 que acarretará em sérios prejuízos à prestação dos serviços da área da saúde; v) a notória carência de profissionais da área de farmácia na rede de saúde dificultando a adequação de escalas para a manuten</w:t>
      </w:r>
      <w:r>
        <w:rPr>
          <w:sz w:val="24"/>
          <w:szCs w:val="24"/>
        </w:rPr>
        <w:t>ção das atividades.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t>Assim, justifica-se a necessidade de realização de contrato emergencial de recursos humanos para as atividades precípuas da Secretaria de Município da Saúde no tocante a ate</w:t>
      </w:r>
      <w:r>
        <w:rPr>
          <w:sz w:val="24"/>
          <w:szCs w:val="24"/>
          <w:highlight w:val="white"/>
        </w:rPr>
        <w:t xml:space="preserve">nder as Farmácias Distritais vinculadas às Unidades Básicas de </w:t>
      </w:r>
      <w:r>
        <w:rPr>
          <w:sz w:val="24"/>
          <w:szCs w:val="24"/>
          <w:highlight w:val="white"/>
        </w:rPr>
        <w:t>Saúde (UBS) e Pronto Atendimento (PA), Farmácia Municipal de Medicamentos, Almoxarifado de Medicamentos, Unidade Dispensadora de Medicamentos (UDN) e Centro de Referência Municipal da Covid-19 da Secretaria de Município da Saúde de Santa Maria.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  <w:highlight w:val="white"/>
        </w:rPr>
        <w:t xml:space="preserve">Pertinente </w:t>
      </w:r>
      <w:r>
        <w:rPr>
          <w:sz w:val="24"/>
          <w:szCs w:val="24"/>
          <w:highlight w:val="white"/>
        </w:rPr>
        <w:t>referenciar que as farmácias e unidades dispensadoras de medicamentos, acima referenciadas, a presença de profissional farmacêutico e exigência legal e necessária, de forma que, se tais profissionais fossem hoje suprimidos da rede acabariam por inviabiliza</w:t>
      </w:r>
      <w:r>
        <w:rPr>
          <w:sz w:val="24"/>
          <w:szCs w:val="24"/>
          <w:highlight w:val="white"/>
        </w:rPr>
        <w:t>r a abertura e a atividade nos locais, vindo assim a comprometer toda a estrutura de fornecimento de medicamento aos munícipes.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t xml:space="preserve">Cabe ressaltar que o contrato emergencial poderá ser interrompido após a execução de concurso público que oferte vagas ao cargo </w:t>
      </w:r>
      <w:r>
        <w:rPr>
          <w:sz w:val="24"/>
          <w:szCs w:val="24"/>
        </w:rPr>
        <w:t xml:space="preserve">de farmacêutico, ou, conforme necessidade do processo de trabalho de reestruturação da Secretaria de Saúde após a pandemia da Covid-19. 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lastRenderedPageBreak/>
        <w:t xml:space="preserve">Por fim, para que os serviços não restem prejudicados e as atividades sejam fadadas ao fechamento contamos com o apoio </w:t>
      </w:r>
      <w:r>
        <w:rPr>
          <w:sz w:val="24"/>
          <w:szCs w:val="24"/>
        </w:rPr>
        <w:t>dos nobres Vereadores para o enfrentamento conjunto da pandemia da Covid-19 que representa um significativo problema para nosso Município.</w:t>
      </w:r>
    </w:p>
    <w:p w:rsidR="00CF344A" w:rsidRDefault="00AA7F3C">
      <w:pPr>
        <w:spacing w:after="0" w:line="276" w:lineRule="auto"/>
        <w:ind w:firstLine="1695"/>
        <w:jc w:val="both"/>
      </w:pPr>
      <w:r>
        <w:rPr>
          <w:sz w:val="24"/>
          <w:szCs w:val="24"/>
        </w:rPr>
        <w:t>Na certeza de contarmos com a compreensão dos nobres Edis, aguardamos análise e posterior aprovação para a matéria pr</w:t>
      </w:r>
      <w:r>
        <w:rPr>
          <w:sz w:val="24"/>
          <w:szCs w:val="24"/>
        </w:rPr>
        <w:t>oposta.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44A" w:rsidRDefault="00AA7F3C">
      <w:pPr>
        <w:spacing w:after="0" w:line="276" w:lineRule="auto"/>
        <w:ind w:firstLine="2260"/>
        <w:jc w:val="right"/>
      </w:pPr>
      <w:r>
        <w:rPr>
          <w:sz w:val="24"/>
          <w:szCs w:val="24"/>
        </w:rPr>
        <w:t>Santa Maria, 9 de abril de 2021.</w:t>
      </w:r>
    </w:p>
    <w:p w:rsidR="00CF344A" w:rsidRDefault="00CF344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jc w:val="center"/>
        <w:rPr>
          <w:b/>
          <w:color w:val="000000"/>
          <w:sz w:val="24"/>
          <w:szCs w:val="24"/>
        </w:rPr>
      </w:pPr>
    </w:p>
    <w:p w:rsidR="00CF344A" w:rsidRDefault="00CF344A">
      <w:pPr>
        <w:spacing w:after="0" w:line="276" w:lineRule="auto"/>
        <w:jc w:val="center"/>
        <w:rPr>
          <w:sz w:val="24"/>
          <w:szCs w:val="24"/>
        </w:rPr>
      </w:pPr>
    </w:p>
    <w:p w:rsidR="00CF344A" w:rsidRDefault="00AA7F3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Jorge Cladistone Pozzobom</w:t>
      </w:r>
    </w:p>
    <w:p w:rsidR="00CF344A" w:rsidRDefault="00AA7F3C">
      <w:pPr>
        <w:spacing w:after="0" w:line="276" w:lineRule="auto"/>
        <w:ind w:left="2160"/>
      </w:pPr>
      <w:r>
        <w:rPr>
          <w:sz w:val="24"/>
          <w:szCs w:val="24"/>
        </w:rPr>
        <w:t xml:space="preserve">                            Prefeito Municipal</w:t>
      </w:r>
    </w:p>
    <w:p w:rsidR="00CF344A" w:rsidRDefault="00CF344A">
      <w:pPr>
        <w:spacing w:after="0" w:line="276" w:lineRule="auto"/>
        <w:ind w:left="2160"/>
        <w:rPr>
          <w:sz w:val="24"/>
          <w:szCs w:val="24"/>
        </w:rPr>
      </w:pPr>
    </w:p>
    <w:p w:rsidR="00CF344A" w:rsidRDefault="00CF344A">
      <w:pPr>
        <w:spacing w:after="0" w:line="276" w:lineRule="auto"/>
        <w:ind w:left="2160"/>
        <w:rPr>
          <w:sz w:val="24"/>
          <w:szCs w:val="24"/>
        </w:rPr>
      </w:pPr>
    </w:p>
    <w:p w:rsidR="00CF344A" w:rsidRDefault="00CF344A">
      <w:pPr>
        <w:spacing w:after="0" w:line="276" w:lineRule="auto"/>
        <w:ind w:left="2160"/>
        <w:rPr>
          <w:sz w:val="24"/>
          <w:szCs w:val="24"/>
        </w:rPr>
      </w:pPr>
    </w:p>
    <w:p w:rsidR="00CF344A" w:rsidRDefault="00CF344A">
      <w:pPr>
        <w:shd w:val="clear" w:color="auto" w:fill="FFFFFF"/>
        <w:spacing w:after="0"/>
        <w:ind w:firstLine="1276"/>
        <w:jc w:val="both"/>
        <w:rPr>
          <w:sz w:val="24"/>
          <w:szCs w:val="24"/>
        </w:rPr>
      </w:pPr>
    </w:p>
    <w:sectPr w:rsidR="00CF344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3C" w:rsidRDefault="00AA7F3C">
      <w:pPr>
        <w:spacing w:after="0" w:line="240" w:lineRule="auto"/>
      </w:pPr>
      <w:r>
        <w:separator/>
      </w:r>
    </w:p>
  </w:endnote>
  <w:endnote w:type="continuationSeparator" w:id="0">
    <w:p w:rsidR="00AA7F3C" w:rsidRDefault="00A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CEP: 97010-005 · Tel.: (55) 3921.7013 · E-mail: smg@san</w:t>
    </w:r>
    <w:r>
      <w:rPr>
        <w:rFonts w:ascii="Arial" w:eastAsia="Arial" w:hAnsi="Arial" w:cs="Arial"/>
        <w:b/>
        <w:color w:val="000000"/>
        <w:sz w:val="18"/>
        <w:szCs w:val="18"/>
      </w:rPr>
      <w:t>tamaria.rs.gov.br</w:t>
    </w:r>
  </w:p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www.santamaria.rs.gov.br</w:t>
    </w:r>
  </w:p>
  <w:p w:rsidR="00CF344A" w:rsidRDefault="00CF344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4A" w:rsidRDefault="00CF3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3C" w:rsidRDefault="00AA7F3C">
      <w:pPr>
        <w:spacing w:after="0" w:line="240" w:lineRule="auto"/>
      </w:pPr>
      <w:r>
        <w:separator/>
      </w:r>
    </w:p>
  </w:footnote>
  <w:footnote w:type="continuationSeparator" w:id="0">
    <w:p w:rsidR="00AA7F3C" w:rsidRDefault="00A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ESTADO DO RIO GRANDE DO SUL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4436110</wp:posOffset>
          </wp:positionH>
          <wp:positionV relativeFrom="paragraph">
            <wp:posOffset>-116203</wp:posOffset>
          </wp:positionV>
          <wp:extent cx="1729740" cy="6718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41" t="-120" r="-40" b="-119"/>
                  <a:stretch>
                    <a:fillRect/>
                  </a:stretch>
                </pic:blipFill>
                <pic:spPr>
                  <a:xfrm>
                    <a:off x="0" y="0"/>
                    <a:ext cx="172974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Secretaria de Município de Gestão e Modernização Administrativa</w:t>
    </w:r>
  </w:p>
  <w:p w:rsidR="00CF344A" w:rsidRDefault="00AA7F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Superintendência de Administração</w:t>
    </w:r>
  </w:p>
  <w:p w:rsidR="00CF344A" w:rsidRDefault="00CF344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4A" w:rsidRDefault="00CF34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A"/>
    <w:rsid w:val="007768E2"/>
    <w:rsid w:val="00AA7F3C"/>
    <w:rsid w:val="00C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D245-B0D8-49DC-8E85-BEA0DD8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dirlegis3</dc:creator>
  <cp:lastModifiedBy>dirlegis3</cp:lastModifiedBy>
  <cp:revision>2</cp:revision>
  <dcterms:created xsi:type="dcterms:W3CDTF">2021-04-12T11:39:00Z</dcterms:created>
  <dcterms:modified xsi:type="dcterms:W3CDTF">2021-04-12T11:39:00Z</dcterms:modified>
</cp:coreProperties>
</file>