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2D" w:rsidRPr="007B18E9" w:rsidRDefault="00311683" w:rsidP="0052662D">
      <w:pPr>
        <w:rPr>
          <w:rFonts w:ascii="Arial" w:hAnsi="Arial" w:cs="Arial"/>
        </w:rPr>
      </w:pPr>
      <w:r w:rsidRPr="007B18E9">
        <w:rPr>
          <w:rFonts w:ascii="Arial" w:hAnsi="Arial" w:cs="Arial"/>
          <w:b/>
          <w:bCs/>
          <w:color w:val="000000"/>
          <w:shd w:val="clear" w:color="auto" w:fill="FFFFFF"/>
        </w:rPr>
        <w:t>Emenda Modificativa nº 0001/2021 ao Projeto de Lei Complementar nº 9218/2021</w:t>
      </w:r>
    </w:p>
    <w:p w:rsidR="0052662D" w:rsidRPr="007B18E9" w:rsidRDefault="0052662D" w:rsidP="0052662D">
      <w:pPr>
        <w:rPr>
          <w:rFonts w:ascii="Arial" w:hAnsi="Arial" w:cs="Arial"/>
        </w:rPr>
      </w:pPr>
    </w:p>
    <w:p w:rsidR="0052662D" w:rsidRPr="007B18E9" w:rsidRDefault="00311683" w:rsidP="00311683">
      <w:pPr>
        <w:ind w:left="3540"/>
        <w:jc w:val="both"/>
        <w:rPr>
          <w:rFonts w:ascii="Arial" w:hAnsi="Arial" w:cs="Arial"/>
          <w:color w:val="000000"/>
          <w:shd w:val="clear" w:color="auto" w:fill="FFFFFF"/>
        </w:rPr>
      </w:pPr>
      <w:r w:rsidRPr="007B18E9">
        <w:rPr>
          <w:rFonts w:ascii="Arial" w:hAnsi="Arial" w:cs="Arial"/>
          <w:color w:val="000000"/>
          <w:shd w:val="clear" w:color="auto" w:fill="FFFFFF"/>
        </w:rPr>
        <w:t>Altera a redação do parágrafo único do art. 333 do Projeto de Lei Complementar nº 9.218/2021.</w:t>
      </w:r>
    </w:p>
    <w:p w:rsidR="00311683" w:rsidRPr="007B18E9" w:rsidRDefault="00311683" w:rsidP="00311683">
      <w:pPr>
        <w:ind w:left="354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2662D" w:rsidRPr="007B18E9" w:rsidRDefault="0052662D" w:rsidP="00311683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B18E9">
        <w:rPr>
          <w:rFonts w:ascii="Arial" w:hAnsi="Arial" w:cs="Arial"/>
        </w:rPr>
        <w:t xml:space="preserve">Art. 1º </w:t>
      </w:r>
      <w:r w:rsidR="00311683" w:rsidRPr="007B18E9">
        <w:rPr>
          <w:rFonts w:ascii="Arial" w:hAnsi="Arial" w:cs="Arial"/>
          <w:color w:val="000000"/>
          <w:shd w:val="clear" w:color="auto" w:fill="FFFFFF"/>
        </w:rPr>
        <w:t>Altera a redação do parágrafo único do art. 333 do Projeto de Lei Complementar nº 9.218/2021, que passa a ter a seguinte redação:</w:t>
      </w:r>
    </w:p>
    <w:p w:rsidR="00311683" w:rsidRPr="007B18E9" w:rsidRDefault="00311683" w:rsidP="0031168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B18E9">
        <w:rPr>
          <w:rFonts w:ascii="Arial" w:hAnsi="Arial" w:cs="Arial"/>
          <w:color w:val="000000"/>
          <w:shd w:val="clear" w:color="auto" w:fill="FFFFFF"/>
        </w:rPr>
        <w:t xml:space="preserve">“Parágrafo Único - O Poder Executivo Municipal deverá notificar a família através de correspondência com Aviso de recebimento e </w:t>
      </w:r>
      <w:r w:rsidR="007B18E9" w:rsidRPr="007B18E9">
        <w:rPr>
          <w:rFonts w:ascii="Arial" w:hAnsi="Arial" w:cs="Arial"/>
          <w:color w:val="000000"/>
          <w:shd w:val="clear" w:color="auto" w:fill="FFFFFF"/>
        </w:rPr>
        <w:t>p</w:t>
      </w:r>
      <w:r w:rsidRPr="007B18E9">
        <w:rPr>
          <w:rFonts w:ascii="Arial" w:hAnsi="Arial" w:cs="Arial"/>
          <w:color w:val="000000"/>
          <w:shd w:val="clear" w:color="auto" w:fill="FFFFFF"/>
        </w:rPr>
        <w:t>ublicar edital com o nome dos falecidos em jo</w:t>
      </w:r>
      <w:r w:rsidR="007B18E9" w:rsidRPr="007B18E9">
        <w:rPr>
          <w:rFonts w:ascii="Arial" w:hAnsi="Arial" w:cs="Arial"/>
          <w:color w:val="000000"/>
          <w:shd w:val="clear" w:color="auto" w:fill="FFFFFF"/>
        </w:rPr>
        <w:t>rnal de grande circulação local, decorrido o prazo neste artigo</w:t>
      </w:r>
      <w:r w:rsidRPr="007B18E9">
        <w:rPr>
          <w:rFonts w:ascii="Arial" w:hAnsi="Arial" w:cs="Arial"/>
          <w:color w:val="000000"/>
          <w:shd w:val="clear" w:color="auto" w:fill="FFFFFF"/>
        </w:rPr>
        <w:t xml:space="preserve"> para que, em no máximo 30 (trinta) dias os familiares se manifestem acerca da exumação, podendo a Prefeitura Municipal após findar o prazo do edital, se não houver manifestação acerca de um possível acompanhamento por parte de um familiar, remover os restos mortais para outro local. (NR)”</w:t>
      </w:r>
    </w:p>
    <w:p w:rsidR="00311683" w:rsidRPr="007B18E9" w:rsidRDefault="00311683" w:rsidP="007B18E9">
      <w:pPr>
        <w:jc w:val="center"/>
        <w:rPr>
          <w:rFonts w:ascii="Arial" w:hAnsi="Arial" w:cs="Arial"/>
        </w:rPr>
      </w:pPr>
    </w:p>
    <w:p w:rsidR="00BB2C72" w:rsidRPr="007B18E9" w:rsidRDefault="00BB2C72" w:rsidP="007B18E9">
      <w:pPr>
        <w:jc w:val="center"/>
        <w:rPr>
          <w:rFonts w:ascii="Arial" w:hAnsi="Arial" w:cs="Arial"/>
        </w:rPr>
      </w:pPr>
      <w:r w:rsidRPr="007B18E9">
        <w:rPr>
          <w:rFonts w:ascii="Arial" w:hAnsi="Arial" w:cs="Arial"/>
        </w:rPr>
        <w:t>JUSTIFICATIVA</w:t>
      </w:r>
    </w:p>
    <w:p w:rsidR="00226A72" w:rsidRPr="007B18E9" w:rsidRDefault="007B18E9" w:rsidP="009567E2">
      <w:pPr>
        <w:jc w:val="both"/>
        <w:rPr>
          <w:rFonts w:ascii="Arial" w:eastAsia="Times New Roman" w:hAnsi="Arial" w:cs="Arial"/>
          <w:color w:val="000000"/>
        </w:rPr>
      </w:pPr>
      <w:r w:rsidRPr="007B18E9">
        <w:rPr>
          <w:rFonts w:ascii="Arial" w:eastAsia="Times New Roman" w:hAnsi="Arial" w:cs="Arial"/>
          <w:color w:val="000000"/>
        </w:rPr>
        <w:t>O Projeto tem por finalidade promover importante atualização no Código de Posturas do Município</w:t>
      </w:r>
      <w:r>
        <w:rPr>
          <w:rFonts w:ascii="Arial" w:eastAsia="Times New Roman" w:hAnsi="Arial" w:cs="Arial"/>
          <w:color w:val="000000"/>
        </w:rPr>
        <w:t xml:space="preserve"> em seu Capítulo IV – Da Exumação.</w:t>
      </w:r>
    </w:p>
    <w:p w:rsidR="007B18E9" w:rsidRPr="007B18E9" w:rsidRDefault="007B18E9" w:rsidP="007B18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B18E9">
        <w:rPr>
          <w:rFonts w:ascii="Arial" w:eastAsia="Times New Roman" w:hAnsi="Arial" w:cs="Arial"/>
          <w:color w:val="000000"/>
        </w:rPr>
        <w:t>Dada a necessidade de ser atualizado</w:t>
      </w:r>
      <w:r w:rsidR="007217F0">
        <w:rPr>
          <w:rFonts w:ascii="Arial" w:eastAsia="Times New Roman" w:hAnsi="Arial" w:cs="Arial"/>
          <w:color w:val="000000"/>
        </w:rPr>
        <w:t xml:space="preserve"> este dispositivo legal </w:t>
      </w:r>
      <w:r w:rsidRPr="007B18E9">
        <w:rPr>
          <w:rFonts w:ascii="Arial" w:eastAsia="Times New Roman" w:hAnsi="Arial" w:cs="Arial"/>
          <w:color w:val="000000"/>
        </w:rPr>
        <w:t xml:space="preserve">com urgência, para melhor normatizar e evitar falhas futuras, é que se apresenta </w:t>
      </w:r>
      <w:r>
        <w:rPr>
          <w:rFonts w:ascii="Arial" w:eastAsia="Times New Roman" w:hAnsi="Arial" w:cs="Arial"/>
          <w:color w:val="000000"/>
        </w:rPr>
        <w:t>a</w:t>
      </w:r>
      <w:r w:rsidRPr="007B18E9">
        <w:rPr>
          <w:rFonts w:ascii="Arial" w:eastAsia="Times New Roman" w:hAnsi="Arial" w:cs="Arial"/>
          <w:color w:val="000000"/>
        </w:rPr>
        <w:t xml:space="preserve"> presente </w:t>
      </w:r>
      <w:r>
        <w:rPr>
          <w:rFonts w:ascii="Arial" w:eastAsia="Times New Roman" w:hAnsi="Arial" w:cs="Arial"/>
          <w:color w:val="000000"/>
        </w:rPr>
        <w:t xml:space="preserve">emenda modificativa ao </w:t>
      </w:r>
      <w:r w:rsidRPr="007B18E9">
        <w:rPr>
          <w:rFonts w:ascii="Arial" w:eastAsia="Times New Roman" w:hAnsi="Arial" w:cs="Arial"/>
          <w:color w:val="000000"/>
        </w:rPr>
        <w:t>Projeto de Lei Complementar</w:t>
      </w:r>
      <w:r>
        <w:rPr>
          <w:rFonts w:ascii="Arial" w:eastAsia="Times New Roman" w:hAnsi="Arial" w:cs="Arial"/>
          <w:color w:val="000000"/>
        </w:rPr>
        <w:t xml:space="preserve"> nº 9218/2021</w:t>
      </w:r>
      <w:r w:rsidRPr="007B18E9">
        <w:rPr>
          <w:rFonts w:ascii="Arial" w:eastAsia="Times New Roman" w:hAnsi="Arial" w:cs="Arial"/>
          <w:color w:val="000000"/>
        </w:rPr>
        <w:t>.</w:t>
      </w:r>
    </w:p>
    <w:p w:rsidR="007B18E9" w:rsidRPr="007B18E9" w:rsidRDefault="007B18E9" w:rsidP="009567E2">
      <w:pPr>
        <w:jc w:val="both"/>
        <w:rPr>
          <w:rFonts w:ascii="Arial" w:hAnsi="Arial" w:cs="Arial"/>
        </w:rPr>
      </w:pPr>
    </w:p>
    <w:p w:rsidR="00226A72" w:rsidRPr="007B18E9" w:rsidRDefault="007B18E9" w:rsidP="007B18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Santa Maria, </w:t>
      </w:r>
      <w:r w:rsidR="003C2359">
        <w:rPr>
          <w:rFonts w:ascii="Arial" w:hAnsi="Arial" w:cs="Arial"/>
        </w:rPr>
        <w:t>1º</w:t>
      </w:r>
      <w:r>
        <w:rPr>
          <w:rFonts w:ascii="Arial" w:hAnsi="Arial" w:cs="Arial"/>
        </w:rPr>
        <w:t xml:space="preserve"> </w:t>
      </w:r>
      <w:r w:rsidR="00226A72" w:rsidRPr="007B18E9">
        <w:rPr>
          <w:rFonts w:ascii="Arial" w:hAnsi="Arial" w:cs="Arial"/>
        </w:rPr>
        <w:t>de</w:t>
      </w:r>
      <w:r w:rsidR="003C2359">
        <w:rPr>
          <w:rFonts w:ascii="Arial" w:hAnsi="Arial" w:cs="Arial"/>
        </w:rPr>
        <w:t xml:space="preserve"> julho</w:t>
      </w:r>
      <w:bookmarkStart w:id="0" w:name="_GoBack"/>
      <w:bookmarkEnd w:id="0"/>
      <w:r w:rsidR="00226A72" w:rsidRPr="007B18E9">
        <w:rPr>
          <w:rFonts w:ascii="Arial" w:hAnsi="Arial" w:cs="Arial"/>
        </w:rPr>
        <w:t xml:space="preserve"> de 2021.</w:t>
      </w:r>
    </w:p>
    <w:p w:rsidR="00226A72" w:rsidRPr="007B18E9" w:rsidRDefault="00226A72" w:rsidP="009567E2">
      <w:pPr>
        <w:jc w:val="both"/>
        <w:rPr>
          <w:rFonts w:ascii="Arial" w:hAnsi="Arial" w:cs="Arial"/>
        </w:rPr>
      </w:pPr>
    </w:p>
    <w:p w:rsidR="00226A72" w:rsidRPr="007B18E9" w:rsidRDefault="00226A72" w:rsidP="007B18E9">
      <w:pPr>
        <w:jc w:val="center"/>
        <w:rPr>
          <w:rFonts w:ascii="Arial" w:hAnsi="Arial" w:cs="Arial"/>
        </w:rPr>
      </w:pPr>
    </w:p>
    <w:p w:rsidR="00226A72" w:rsidRPr="007B18E9" w:rsidRDefault="003C2359" w:rsidP="007B18E9">
      <w:pPr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vereador</w:t>
      </w:r>
      <w:proofErr w:type="gramEnd"/>
      <w:r>
        <w:rPr>
          <w:rFonts w:ascii="Arial" w:hAnsi="Arial" w:cs="Arial"/>
        </w:rPr>
        <w:t xml:space="preserve"> </w:t>
      </w:r>
      <w:r w:rsidR="00226A72" w:rsidRPr="007B18E9">
        <w:rPr>
          <w:rFonts w:ascii="Arial" w:hAnsi="Arial" w:cs="Arial"/>
        </w:rPr>
        <w:t>Tony Oliveira</w:t>
      </w:r>
    </w:p>
    <w:p w:rsidR="00226A72" w:rsidRDefault="003C2359" w:rsidP="007B18E9">
      <w:pPr>
        <w:spacing w:line="240" w:lineRule="auto"/>
        <w:contextualSpacing/>
        <w:jc w:val="center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da Comissão Especial criada para analisar </w:t>
      </w:r>
      <w:r w:rsidRPr="007B18E9">
        <w:rPr>
          <w:rFonts w:ascii="Arial" w:hAnsi="Arial" w:cs="Arial"/>
          <w:color w:val="000000"/>
          <w:shd w:val="clear" w:color="auto" w:fill="FFFFFF"/>
        </w:rPr>
        <w:t>Projeto de Lei Complementar nº 9.218/2021</w:t>
      </w:r>
    </w:p>
    <w:p w:rsidR="003C2359" w:rsidRDefault="003C2359" w:rsidP="007B18E9">
      <w:pPr>
        <w:spacing w:line="240" w:lineRule="auto"/>
        <w:contextualSpacing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C2359" w:rsidRDefault="003C2359" w:rsidP="007B18E9">
      <w:pPr>
        <w:spacing w:line="240" w:lineRule="auto"/>
        <w:contextualSpacing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C2359" w:rsidRDefault="003C2359" w:rsidP="007B18E9">
      <w:pPr>
        <w:spacing w:line="240" w:lineRule="auto"/>
        <w:contextualSpacing/>
        <w:jc w:val="center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vereadora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Marina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Callegaro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br/>
        <w:t xml:space="preserve">vice-presidente da </w:t>
      </w:r>
      <w:r>
        <w:rPr>
          <w:rFonts w:ascii="Arial" w:hAnsi="Arial" w:cs="Arial"/>
        </w:rPr>
        <w:t xml:space="preserve">Comissão Especial </w:t>
      </w:r>
      <w:r>
        <w:rPr>
          <w:rFonts w:ascii="Arial" w:hAnsi="Arial" w:cs="Arial"/>
        </w:rPr>
        <w:t xml:space="preserve">criada para analisar o </w:t>
      </w:r>
      <w:r w:rsidRPr="007B18E9">
        <w:rPr>
          <w:rFonts w:ascii="Arial" w:hAnsi="Arial" w:cs="Arial"/>
          <w:color w:val="000000"/>
          <w:shd w:val="clear" w:color="auto" w:fill="FFFFFF"/>
        </w:rPr>
        <w:t>Projeto de Lei Complementar nº 9.218/2021</w:t>
      </w:r>
    </w:p>
    <w:p w:rsidR="003C2359" w:rsidRDefault="003C2359" w:rsidP="007B18E9">
      <w:pPr>
        <w:spacing w:line="240" w:lineRule="auto"/>
        <w:contextualSpacing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C2359" w:rsidRDefault="003C2359" w:rsidP="007B18E9">
      <w:pPr>
        <w:spacing w:line="240" w:lineRule="auto"/>
        <w:contextualSpacing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C2359" w:rsidRDefault="003C2359" w:rsidP="007B18E9">
      <w:pPr>
        <w:spacing w:line="240" w:lineRule="auto"/>
        <w:contextualSpacing/>
        <w:jc w:val="center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vereadora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Lorena dos Santos</w:t>
      </w:r>
    </w:p>
    <w:p w:rsidR="003C2359" w:rsidRDefault="003C2359" w:rsidP="003C2359">
      <w:pPr>
        <w:spacing w:line="240" w:lineRule="auto"/>
        <w:contextualSpacing/>
        <w:jc w:val="center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relatora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da Comissão Especial </w:t>
      </w:r>
      <w:r>
        <w:rPr>
          <w:rFonts w:ascii="Arial" w:hAnsi="Arial" w:cs="Arial"/>
        </w:rPr>
        <w:t xml:space="preserve">criada para analisar o </w:t>
      </w:r>
      <w:r w:rsidRPr="007B18E9">
        <w:rPr>
          <w:rFonts w:ascii="Arial" w:hAnsi="Arial" w:cs="Arial"/>
          <w:color w:val="000000"/>
          <w:shd w:val="clear" w:color="auto" w:fill="FFFFFF"/>
        </w:rPr>
        <w:t>Projeto de Lei Complementar nº 9.218/2021</w:t>
      </w:r>
    </w:p>
    <w:p w:rsidR="003C2359" w:rsidRDefault="003C2359" w:rsidP="007B18E9">
      <w:pPr>
        <w:spacing w:line="240" w:lineRule="auto"/>
        <w:contextualSpacing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C2359" w:rsidRPr="007B18E9" w:rsidRDefault="003C2359" w:rsidP="007B18E9">
      <w:pPr>
        <w:spacing w:line="240" w:lineRule="auto"/>
        <w:contextualSpacing/>
        <w:jc w:val="center"/>
        <w:rPr>
          <w:rFonts w:ascii="Arial" w:hAnsi="Arial" w:cs="Arial"/>
        </w:rPr>
      </w:pPr>
    </w:p>
    <w:sectPr w:rsidR="003C2359" w:rsidRPr="007B18E9" w:rsidSect="00DD1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4685"/>
    <w:multiLevelType w:val="hybridMultilevel"/>
    <w:tmpl w:val="A9FE256A"/>
    <w:lvl w:ilvl="0" w:tplc="A37C6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458B"/>
    <w:multiLevelType w:val="hybridMultilevel"/>
    <w:tmpl w:val="EF5E8558"/>
    <w:lvl w:ilvl="0" w:tplc="E6AE62F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2D"/>
    <w:rsid w:val="00017E16"/>
    <w:rsid w:val="0003484B"/>
    <w:rsid w:val="000407C5"/>
    <w:rsid w:val="002167F2"/>
    <w:rsid w:val="00226A72"/>
    <w:rsid w:val="00232522"/>
    <w:rsid w:val="003022DD"/>
    <w:rsid w:val="00311683"/>
    <w:rsid w:val="003C2359"/>
    <w:rsid w:val="004C4F2F"/>
    <w:rsid w:val="0052662D"/>
    <w:rsid w:val="005B1B25"/>
    <w:rsid w:val="005E0A9F"/>
    <w:rsid w:val="006D487E"/>
    <w:rsid w:val="006E5719"/>
    <w:rsid w:val="007217F0"/>
    <w:rsid w:val="007323DD"/>
    <w:rsid w:val="00764956"/>
    <w:rsid w:val="007740FB"/>
    <w:rsid w:val="007B18E9"/>
    <w:rsid w:val="007D3BFF"/>
    <w:rsid w:val="008874CB"/>
    <w:rsid w:val="008E24A5"/>
    <w:rsid w:val="00911DAB"/>
    <w:rsid w:val="00917942"/>
    <w:rsid w:val="009567E2"/>
    <w:rsid w:val="00980687"/>
    <w:rsid w:val="00A71634"/>
    <w:rsid w:val="00AD2F99"/>
    <w:rsid w:val="00B77ED4"/>
    <w:rsid w:val="00BB2C72"/>
    <w:rsid w:val="00BC3C7E"/>
    <w:rsid w:val="00C97870"/>
    <w:rsid w:val="00CB544C"/>
    <w:rsid w:val="00CC3EF3"/>
    <w:rsid w:val="00D3498B"/>
    <w:rsid w:val="00D55BF1"/>
    <w:rsid w:val="00DD1671"/>
    <w:rsid w:val="00E97BED"/>
    <w:rsid w:val="00EB0D91"/>
    <w:rsid w:val="00ED6B4B"/>
    <w:rsid w:val="00F8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7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7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tonyoliveira2</dc:creator>
  <cp:lastModifiedBy>imprensa2</cp:lastModifiedBy>
  <cp:revision>2</cp:revision>
  <cp:lastPrinted>2021-01-19T14:54:00Z</cp:lastPrinted>
  <dcterms:created xsi:type="dcterms:W3CDTF">2021-07-01T15:30:00Z</dcterms:created>
  <dcterms:modified xsi:type="dcterms:W3CDTF">2021-07-01T15:30:00Z</dcterms:modified>
</cp:coreProperties>
</file>