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32" w:rsidRPr="00A75146" w:rsidRDefault="00596A32">
      <w:pPr>
        <w:rPr>
          <w:rFonts w:ascii="Times New Roman" w:hAnsi="Times New Roman" w:cs="Times New Roman"/>
          <w:sz w:val="24"/>
          <w:szCs w:val="24"/>
        </w:rPr>
      </w:pPr>
    </w:p>
    <w:p w:rsidR="00651806" w:rsidRPr="00A75146" w:rsidRDefault="00651806" w:rsidP="0065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EMENDA Nº _____/2021</w:t>
      </w:r>
    </w:p>
    <w:p w:rsidR="000137F6" w:rsidRPr="00A75146" w:rsidRDefault="00651806" w:rsidP="00651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PROJETO DE LEI Nº 9244/2021 (PODER EXECUTIVO)</w:t>
      </w:r>
    </w:p>
    <w:p w:rsidR="000137F6" w:rsidRPr="00A75146" w:rsidRDefault="000137F6" w:rsidP="000137F6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F6" w:rsidRPr="00A75146" w:rsidRDefault="000137F6" w:rsidP="000137F6">
      <w:pPr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146">
        <w:rPr>
          <w:rFonts w:ascii="Times New Roman" w:hAnsi="Times New Roman" w:cs="Times New Roman"/>
          <w:bCs/>
          <w:sz w:val="24"/>
          <w:szCs w:val="24"/>
        </w:rPr>
        <w:t>Altera o Anexo III do Projeto de Lei Ordinária nº 9244/21, de autoria do Poder Executivo, que dispõe sobre o Plano Plurianual do Município de Santa Maria para o período de 2022 a 2025.</w:t>
      </w:r>
    </w:p>
    <w:p w:rsidR="000137F6" w:rsidRPr="00A75146" w:rsidRDefault="000137F6" w:rsidP="000137F6">
      <w:pPr>
        <w:rPr>
          <w:rFonts w:ascii="Times New Roman" w:hAnsi="Times New Roman" w:cs="Times New Roman"/>
          <w:sz w:val="24"/>
          <w:szCs w:val="24"/>
        </w:rPr>
      </w:pPr>
    </w:p>
    <w:p w:rsidR="000F7E2E" w:rsidRPr="00A75146" w:rsidRDefault="000F7E2E" w:rsidP="000F7E2E">
      <w:pPr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b/>
          <w:sz w:val="24"/>
          <w:szCs w:val="24"/>
        </w:rPr>
        <w:t>Art. 1º</w:t>
      </w:r>
      <w:r w:rsidRPr="00A75146">
        <w:rPr>
          <w:rFonts w:ascii="Times New Roman" w:hAnsi="Times New Roman" w:cs="Times New Roman"/>
          <w:sz w:val="24"/>
          <w:szCs w:val="24"/>
        </w:rPr>
        <w:t xml:space="preserve"> Altera o Anexo III, modificando os programas de governo denominados </w:t>
      </w:r>
      <w:r w:rsidR="00A10291" w:rsidRPr="00A75146">
        <w:rPr>
          <w:rFonts w:ascii="Times New Roman" w:hAnsi="Times New Roman" w:cs="Times New Roman"/>
          <w:sz w:val="24"/>
          <w:szCs w:val="24"/>
        </w:rPr>
        <w:t>“</w:t>
      </w:r>
      <w:r w:rsidR="00102A39" w:rsidRPr="00A75146">
        <w:rPr>
          <w:rFonts w:ascii="Times New Roman" w:hAnsi="Times New Roman" w:cs="Times New Roman"/>
          <w:sz w:val="24"/>
          <w:szCs w:val="24"/>
        </w:rPr>
        <w:t>Aeroporto Municipal</w:t>
      </w:r>
      <w:r w:rsidR="00A10291" w:rsidRPr="00A75146">
        <w:rPr>
          <w:rFonts w:ascii="Times New Roman" w:hAnsi="Times New Roman" w:cs="Times New Roman"/>
          <w:sz w:val="24"/>
          <w:szCs w:val="24"/>
        </w:rPr>
        <w:t xml:space="preserve">”, </w:t>
      </w:r>
      <w:r w:rsidR="00A026EC" w:rsidRPr="00A75146">
        <w:rPr>
          <w:rFonts w:ascii="Times New Roman" w:hAnsi="Times New Roman" w:cs="Times New Roman"/>
          <w:sz w:val="24"/>
          <w:szCs w:val="24"/>
        </w:rPr>
        <w:t>“</w:t>
      </w:r>
      <w:r w:rsidR="00102A39" w:rsidRPr="00A751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Incentivo ao Turismo” e </w:t>
      </w:r>
      <w:r w:rsidRPr="00A75146">
        <w:rPr>
          <w:rFonts w:ascii="Times New Roman" w:hAnsi="Times New Roman" w:cs="Times New Roman"/>
          <w:sz w:val="24"/>
          <w:szCs w:val="24"/>
        </w:rPr>
        <w:t>“</w:t>
      </w:r>
      <w:r w:rsidR="00102A39" w:rsidRPr="00A75146">
        <w:rPr>
          <w:rFonts w:ascii="Times New Roman" w:hAnsi="Times New Roman" w:cs="Times New Roman"/>
          <w:sz w:val="24"/>
          <w:szCs w:val="24"/>
        </w:rPr>
        <w:t>Descomplica Santa Maria</w:t>
      </w:r>
      <w:r w:rsidR="003817F4" w:rsidRPr="00A75146">
        <w:rPr>
          <w:rFonts w:ascii="Times New Roman" w:hAnsi="Times New Roman" w:cs="Times New Roman"/>
          <w:sz w:val="24"/>
          <w:szCs w:val="24"/>
        </w:rPr>
        <w:t>”</w:t>
      </w:r>
      <w:r w:rsidRPr="00A75146">
        <w:rPr>
          <w:rFonts w:ascii="Times New Roman" w:hAnsi="Times New Roman" w:cs="Times New Roman"/>
          <w:sz w:val="24"/>
          <w:szCs w:val="24"/>
        </w:rPr>
        <w:t>, que passam a vigorar com a seguinte redação:</w:t>
      </w:r>
    </w:p>
    <w:p w:rsidR="003817F4" w:rsidRPr="00A75146" w:rsidRDefault="003817F4" w:rsidP="000F7E2E">
      <w:pPr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(...)</w:t>
      </w:r>
    </w:p>
    <w:tbl>
      <w:tblPr>
        <w:tblW w:w="9700" w:type="dxa"/>
        <w:tblCellMar>
          <w:left w:w="70" w:type="dxa"/>
          <w:right w:w="70" w:type="dxa"/>
        </w:tblCellMar>
        <w:tblLook w:val="04A0"/>
      </w:tblPr>
      <w:tblGrid>
        <w:gridCol w:w="1240"/>
        <w:gridCol w:w="1500"/>
        <w:gridCol w:w="2060"/>
        <w:gridCol w:w="2140"/>
        <w:gridCol w:w="1120"/>
        <w:gridCol w:w="1640"/>
      </w:tblGrid>
      <w:tr w:rsidR="00102A39" w:rsidRPr="00102A39" w:rsidTr="00102A39">
        <w:trPr>
          <w:trHeight w:val="33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102A39" w:rsidRPr="00102A39" w:rsidTr="00102A39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102A39" w:rsidRPr="00102A39" w:rsidTr="00102A39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SMDET - Secretaria de Município de Desenvolvimento Econômico e Turismo</w:t>
            </w:r>
          </w:p>
        </w:tc>
      </w:tr>
      <w:tr w:rsidR="00102A39" w:rsidRPr="00102A39" w:rsidTr="00102A39">
        <w:trPr>
          <w:trHeight w:val="39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102A39" w:rsidRPr="00102A39" w:rsidTr="00102A39">
        <w:trPr>
          <w:trHeight w:val="39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Sustentável</w:t>
            </w:r>
          </w:p>
        </w:tc>
      </w:tr>
      <w:tr w:rsidR="00102A39" w:rsidRPr="00102A39" w:rsidTr="00102A39">
        <w:trPr>
          <w:trHeight w:val="39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102A39" w:rsidRPr="00102A39" w:rsidTr="00102A3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102A39" w:rsidRPr="00102A39" w:rsidTr="00102A39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0058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AEROPORTO MUNICIPAL</w:t>
            </w:r>
          </w:p>
        </w:tc>
      </w:tr>
      <w:tr w:rsidR="00102A39" w:rsidRPr="00102A39" w:rsidTr="00102A39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População </w:t>
            </w:r>
            <w:proofErr w:type="spellStart"/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santamariense</w:t>
            </w:r>
            <w:proofErr w:type="spellEnd"/>
          </w:p>
        </w:tc>
      </w:tr>
      <w:tr w:rsidR="00102A39" w:rsidRPr="00102A39" w:rsidTr="00102A39">
        <w:trPr>
          <w:trHeight w:val="34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OBJETIVO:</w:t>
            </w:r>
          </w:p>
        </w:tc>
      </w:tr>
      <w:tr w:rsidR="00102A39" w:rsidRPr="00102A39" w:rsidTr="00102A39">
        <w:trPr>
          <w:trHeight w:val="105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Ampliar e especializar os serviços prestados, tornando-os mais atrativos e qualificados à população, bem como a novos e grandes empreendimentos no município.</w:t>
            </w:r>
          </w:p>
        </w:tc>
      </w:tr>
      <w:tr w:rsidR="00102A39" w:rsidRPr="00102A39" w:rsidTr="00102A39">
        <w:trPr>
          <w:trHeight w:val="3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102A39" w:rsidRPr="00102A39" w:rsidTr="00102A39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102A39" w:rsidRPr="00102A39" w:rsidTr="00102A39">
        <w:trPr>
          <w:trHeight w:val="31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102A39" w:rsidRPr="00102A39" w:rsidTr="00102A39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de vôos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1.321</w:t>
            </w:r>
          </w:p>
        </w:tc>
      </w:tr>
      <w:tr w:rsidR="00102A39" w:rsidRPr="00102A39" w:rsidTr="00102A39">
        <w:trPr>
          <w:trHeight w:val="46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102A39" w:rsidRPr="00102A39" w:rsidTr="00102A39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102A39" w:rsidRPr="00102A39" w:rsidTr="00102A39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185.000,00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180.000,00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185.000,00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 192.000,00 </w:t>
            </w:r>
          </w:p>
        </w:tc>
      </w:tr>
      <w:tr w:rsidR="00102A39" w:rsidRPr="00102A39" w:rsidTr="00102A39">
        <w:trPr>
          <w:trHeight w:val="30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102A39" w:rsidRPr="00102A39" w:rsidTr="00102A39">
        <w:trPr>
          <w:trHeight w:val="6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A75146" w:rsidRDefault="00102A39" w:rsidP="00A7514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Modernizar e q</w:t>
            </w:r>
            <w:r w:rsidR="00A75146"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ualificar o Aeroporto Municipal;</w:t>
            </w:r>
          </w:p>
          <w:p w:rsidR="00A75146" w:rsidRPr="00A75146" w:rsidRDefault="00A75146" w:rsidP="00A75146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hAnsi="Times New Roman" w:cs="Times New Roman"/>
                <w:sz w:val="24"/>
                <w:szCs w:val="24"/>
              </w:rPr>
              <w:t>Buscar novas linhas aéreas nacionais e internacionais para a cidade.</w:t>
            </w:r>
          </w:p>
        </w:tc>
      </w:tr>
      <w:tr w:rsidR="00102A39" w:rsidRPr="00102A39" w:rsidTr="00102A39">
        <w:trPr>
          <w:trHeight w:val="6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102A39" w:rsidRPr="00102A39" w:rsidTr="00102A3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102A39" w:rsidRPr="00102A39" w:rsidTr="00102A39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0059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INCENTIVO AO TURISMO</w:t>
            </w:r>
          </w:p>
        </w:tc>
      </w:tr>
      <w:tr w:rsidR="00102A39" w:rsidRPr="00102A39" w:rsidTr="00102A39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Público Alvo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Trade turístico da região</w:t>
            </w:r>
          </w:p>
        </w:tc>
      </w:tr>
      <w:tr w:rsidR="00102A39" w:rsidRPr="00102A39" w:rsidTr="00102A39">
        <w:trPr>
          <w:trHeight w:val="34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</w:t>
            </w:r>
            <w:r w:rsidR="00A75146" w:rsidRPr="00A75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102A39" w:rsidRPr="00102A39" w:rsidTr="00102A39">
        <w:trPr>
          <w:trHeight w:val="6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A75146" w:rsidRDefault="00A75146" w:rsidP="0010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1 - </w:t>
            </w:r>
            <w:r w:rsidR="00102A39"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Manter Santa Maria no mapa do turismo brasileiro, bem como permanecer referência do turismo regional e estadual e reestabelecer o número indicador de faturamento das empresas do trade turístico.</w:t>
            </w:r>
          </w:p>
          <w:p w:rsidR="00A75146" w:rsidRPr="00102A39" w:rsidRDefault="00A75146" w:rsidP="0010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2 - </w:t>
            </w:r>
            <w:r w:rsidRPr="00A7514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Revitalizar e qualificar rotas turísticas</w:t>
            </w:r>
            <w:r w:rsidR="00BE03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02A39" w:rsidRPr="00102A39" w:rsidTr="00102A39">
        <w:trPr>
          <w:trHeight w:val="3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102A39" w:rsidRPr="00102A39" w:rsidTr="00102A39">
        <w:trPr>
          <w:trHeight w:val="315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102A39" w:rsidRPr="00102A39" w:rsidTr="00102A39">
        <w:trPr>
          <w:trHeight w:val="315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102A39" w:rsidRPr="00102A39" w:rsidTr="00102A39">
        <w:trPr>
          <w:trHeight w:val="45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Pontos turísticos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</w:t>
            </w:r>
          </w:p>
        </w:tc>
      </w:tr>
      <w:tr w:rsidR="00102A39" w:rsidRPr="00102A39" w:rsidTr="00102A39">
        <w:trPr>
          <w:trHeight w:val="46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102A39" w:rsidRPr="00102A39" w:rsidTr="00102A39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102A39" w:rsidRPr="00102A39" w:rsidTr="00102A39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   80.000,00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100.000,00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105.000,00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 110.000,00 </w:t>
            </w:r>
          </w:p>
        </w:tc>
      </w:tr>
      <w:tr w:rsidR="00102A39" w:rsidRPr="00102A39" w:rsidTr="00102A39">
        <w:trPr>
          <w:trHeight w:val="30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Metas (2022 a 2025):</w:t>
            </w:r>
          </w:p>
        </w:tc>
      </w:tr>
      <w:tr w:rsidR="00102A39" w:rsidRPr="00102A39" w:rsidTr="00102A39">
        <w:trPr>
          <w:trHeight w:val="660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A75146" w:rsidRDefault="00102A39" w:rsidP="00A7514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Reposicionar Santa Maria como Protagonista no cenário regional do Turismo.</w:t>
            </w:r>
          </w:p>
          <w:p w:rsidR="00A75146" w:rsidRPr="00A75146" w:rsidRDefault="00A75146" w:rsidP="00A75146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>Qtde</w:t>
            </w:r>
            <w:proofErr w:type="spellEnd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 xml:space="preserve"> de pontos revitalizados </w:t>
            </w:r>
            <w:r w:rsidRPr="00A7514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turísticos da cidade e região ano</w:t>
            </w:r>
            <w:r w:rsidR="00BE03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817F4" w:rsidRPr="00A75146" w:rsidRDefault="003817F4" w:rsidP="000F7E2E">
      <w:pPr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(...)</w:t>
      </w:r>
    </w:p>
    <w:tbl>
      <w:tblPr>
        <w:tblW w:w="9540" w:type="dxa"/>
        <w:tblCellMar>
          <w:left w:w="70" w:type="dxa"/>
          <w:right w:w="70" w:type="dxa"/>
        </w:tblCellMar>
        <w:tblLook w:val="04A0"/>
      </w:tblPr>
      <w:tblGrid>
        <w:gridCol w:w="1240"/>
        <w:gridCol w:w="1500"/>
        <w:gridCol w:w="2060"/>
        <w:gridCol w:w="2140"/>
        <w:gridCol w:w="960"/>
        <w:gridCol w:w="1640"/>
      </w:tblGrid>
      <w:tr w:rsidR="00102A39" w:rsidRPr="00102A39" w:rsidTr="00102A39">
        <w:trPr>
          <w:trHeight w:val="33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Órgão e Unidade responsável</w:t>
            </w:r>
          </w:p>
        </w:tc>
      </w:tr>
      <w:tr w:rsidR="00102A39" w:rsidRPr="00102A39" w:rsidTr="00102A39">
        <w:trPr>
          <w:trHeight w:val="3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</w:tr>
      <w:tr w:rsidR="00102A39" w:rsidRPr="00102A39" w:rsidTr="00102A39">
        <w:trPr>
          <w:trHeight w:val="43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SELD - Secretaria Extraordinária de Licenciamento e Desburocratização</w:t>
            </w:r>
          </w:p>
        </w:tc>
      </w:tr>
      <w:tr w:rsidR="00102A39" w:rsidRPr="00102A39" w:rsidTr="00102A39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Diretriz</w:t>
            </w:r>
          </w:p>
        </w:tc>
      </w:tr>
      <w:tr w:rsidR="00102A39" w:rsidRPr="00102A39" w:rsidTr="00102A39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Desenvolvimento Econômico Sustentável</w:t>
            </w:r>
          </w:p>
        </w:tc>
      </w:tr>
      <w:tr w:rsidR="00102A39" w:rsidRPr="00102A39" w:rsidTr="00102A39">
        <w:trPr>
          <w:trHeight w:val="39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 do Programa</w:t>
            </w:r>
          </w:p>
        </w:tc>
      </w:tr>
      <w:tr w:rsidR="00102A39" w:rsidRPr="00102A39" w:rsidTr="00102A39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</w:tr>
      <w:tr w:rsidR="00102A39" w:rsidRPr="00102A39" w:rsidTr="00102A39">
        <w:trPr>
          <w:trHeight w:val="4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0074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DESCOMPLICA SANTA MARIA</w:t>
            </w:r>
          </w:p>
        </w:tc>
      </w:tr>
      <w:tr w:rsidR="00102A39" w:rsidRPr="00102A39" w:rsidTr="00102A39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Público Alvo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Comunidade em geral</w:t>
            </w:r>
          </w:p>
        </w:tc>
      </w:tr>
      <w:tr w:rsidR="00102A39" w:rsidRPr="00102A39" w:rsidTr="00102A39">
        <w:trPr>
          <w:trHeight w:val="3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OBJETIVO:</w:t>
            </w:r>
          </w:p>
        </w:tc>
      </w:tr>
      <w:tr w:rsidR="00102A39" w:rsidRPr="00102A39" w:rsidTr="00102A39">
        <w:trPr>
          <w:trHeight w:val="105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A75146" w:rsidRDefault="00A75146" w:rsidP="00A7514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hAnsi="Times New Roman" w:cs="Times New Roman"/>
                <w:sz w:val="24"/>
                <w:szCs w:val="24"/>
              </w:rPr>
              <w:t>Dinamizar os processos de análise, aprovação de projetos e regularização de edificações, proporcionando o desenvolvimento urbano e econômico, observando legislações contemporâneas e diminu</w:t>
            </w:r>
            <w:r w:rsidR="00BE03B0">
              <w:rPr>
                <w:rFonts w:ascii="Times New Roman" w:hAnsi="Times New Roman" w:cs="Times New Roman"/>
                <w:sz w:val="24"/>
                <w:szCs w:val="24"/>
              </w:rPr>
              <w:t>indo a complexidade dos sistemas.</w:t>
            </w:r>
          </w:p>
          <w:p w:rsidR="00A75146" w:rsidRPr="00A75146" w:rsidRDefault="00A75146" w:rsidP="00A75146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>Otimizar</w:t>
            </w:r>
            <w:proofErr w:type="gramEnd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 xml:space="preserve"> e desburocratizar todos os processos de negócios, promovendo a liberdade econômica, entregando respostas ágeis e efetivas com prazos pré-estabelecidos às demandas do cidadão, resolvendo problemas e melhorando o resultado de prazos de entregas dos serviços públicos</w:t>
            </w:r>
            <w:r w:rsidR="00BE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2A39" w:rsidRPr="00102A39" w:rsidTr="00102A39">
        <w:trPr>
          <w:trHeight w:val="37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Indicador </w:t>
            </w:r>
          </w:p>
        </w:tc>
      </w:tr>
      <w:tr w:rsidR="00102A39" w:rsidRPr="00102A39" w:rsidTr="00102A39">
        <w:trPr>
          <w:trHeight w:val="240"/>
        </w:trPr>
        <w:tc>
          <w:tcPr>
            <w:tcW w:w="4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</w:t>
            </w:r>
          </w:p>
        </w:tc>
      </w:tr>
      <w:tr w:rsidR="00102A39" w:rsidRPr="00102A39" w:rsidTr="00102A39">
        <w:trPr>
          <w:trHeight w:val="240"/>
        </w:trPr>
        <w:tc>
          <w:tcPr>
            <w:tcW w:w="4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Índice</w:t>
            </w:r>
          </w:p>
        </w:tc>
      </w:tr>
      <w:tr w:rsidR="00102A39" w:rsidRPr="00102A39" w:rsidTr="00102A39">
        <w:trPr>
          <w:trHeight w:val="43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Tempo de análise e aprovação dos projetos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dias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</w:tr>
      <w:tr w:rsidR="00102A39" w:rsidRPr="00102A39" w:rsidTr="00102A39">
        <w:trPr>
          <w:trHeight w:val="46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Programa 2022 a 2025</w:t>
            </w:r>
          </w:p>
        </w:tc>
      </w:tr>
      <w:tr w:rsidR="00102A39" w:rsidRPr="00102A39" w:rsidTr="00102A39">
        <w:trPr>
          <w:trHeight w:val="480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2025</w:t>
            </w:r>
          </w:p>
        </w:tc>
      </w:tr>
      <w:tr w:rsidR="00102A39" w:rsidRPr="00102A39" w:rsidTr="00102A39">
        <w:trPr>
          <w:trHeight w:val="40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R$                              </w:t>
            </w: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220.000,00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R$               </w:t>
            </w: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240.000,00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R$                 </w:t>
            </w: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260.000,00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R$                           </w:t>
            </w:r>
            <w:r w:rsidRPr="00102A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295.000,00 </w:t>
            </w:r>
          </w:p>
        </w:tc>
      </w:tr>
      <w:tr w:rsidR="00102A39" w:rsidRPr="00102A39" w:rsidTr="00102A39">
        <w:trPr>
          <w:trHeight w:val="30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02A39" w:rsidRPr="00102A39" w:rsidRDefault="00102A39" w:rsidP="0010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02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Metas (2022 a 2025):</w:t>
            </w:r>
          </w:p>
        </w:tc>
      </w:tr>
      <w:tr w:rsidR="00102A39" w:rsidRPr="00102A39" w:rsidTr="00102A39">
        <w:trPr>
          <w:trHeight w:val="645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A39" w:rsidRPr="00A75146" w:rsidRDefault="00102A39" w:rsidP="00A7514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Diminuir em 50% o tempo de análise e aprovação de projetos a fim de completar o ciclo dos processos demandados pelas superintendências.</w:t>
            </w:r>
          </w:p>
          <w:p w:rsidR="00A75146" w:rsidRPr="00A75146" w:rsidRDefault="00A75146" w:rsidP="00A75146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75146">
              <w:rPr>
                <w:rFonts w:ascii="Times New Roman" w:hAnsi="Times New Roman" w:cs="Times New Roman"/>
                <w:sz w:val="24"/>
                <w:szCs w:val="24"/>
              </w:rPr>
              <w:t xml:space="preserve">Criar uma instrução de trabalho e dar publicidade informando serviço/prazo de entrega de </w:t>
            </w:r>
            <w:proofErr w:type="gramStart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>todas os</w:t>
            </w:r>
            <w:proofErr w:type="gramEnd"/>
            <w:r w:rsidRPr="00A75146">
              <w:rPr>
                <w:rFonts w:ascii="Times New Roman" w:hAnsi="Times New Roman" w:cs="Times New Roman"/>
                <w:sz w:val="24"/>
                <w:szCs w:val="24"/>
              </w:rPr>
              <w:t xml:space="preserve"> processos/demandas, recebidos/protocolados pela secretaria diminuindo para 50% o tempo de entrega dos serviços públicos</w:t>
            </w:r>
            <w:r w:rsidR="00BE0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2A39" w:rsidRPr="00A75146" w:rsidRDefault="00102A39" w:rsidP="000F7E2E">
      <w:pPr>
        <w:rPr>
          <w:rFonts w:ascii="Times New Roman" w:hAnsi="Times New Roman" w:cs="Times New Roman"/>
          <w:sz w:val="24"/>
          <w:szCs w:val="24"/>
        </w:rPr>
      </w:pPr>
    </w:p>
    <w:p w:rsidR="00102A39" w:rsidRPr="00A75146" w:rsidRDefault="00102A39" w:rsidP="000F7E2E">
      <w:pPr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(...)</w:t>
      </w:r>
    </w:p>
    <w:p w:rsidR="002302DE" w:rsidRPr="00A75146" w:rsidRDefault="002302DE" w:rsidP="002302DE">
      <w:pPr>
        <w:rPr>
          <w:rFonts w:ascii="Times New Roman" w:hAnsi="Times New Roman" w:cs="Times New Roman"/>
          <w:b/>
          <w:sz w:val="24"/>
          <w:szCs w:val="24"/>
        </w:rPr>
      </w:pPr>
      <w:r w:rsidRPr="00A7514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A10291" w:rsidRPr="00BE03B0" w:rsidRDefault="00A10291" w:rsidP="00A10291">
      <w:pPr>
        <w:rPr>
          <w:rFonts w:ascii="Times New Roman" w:hAnsi="Times New Roman" w:cs="Times New Roman"/>
          <w:b/>
          <w:sz w:val="24"/>
          <w:szCs w:val="24"/>
        </w:rPr>
      </w:pPr>
      <w:r w:rsidRPr="00BE03B0">
        <w:rPr>
          <w:rFonts w:ascii="Times New Roman" w:hAnsi="Times New Roman" w:cs="Times New Roman"/>
          <w:b/>
          <w:sz w:val="24"/>
          <w:szCs w:val="24"/>
        </w:rPr>
        <w:t xml:space="preserve">Para alteração do Programa </w:t>
      </w:r>
      <w:r w:rsidR="00A75146" w:rsidRPr="00BE03B0">
        <w:rPr>
          <w:rFonts w:ascii="Times New Roman" w:hAnsi="Times New Roman" w:cs="Times New Roman"/>
          <w:b/>
          <w:sz w:val="24"/>
          <w:szCs w:val="24"/>
        </w:rPr>
        <w:t>Aeroporto Municipal</w:t>
      </w:r>
      <w:r w:rsidRPr="00BE03B0">
        <w:rPr>
          <w:rFonts w:ascii="Times New Roman" w:hAnsi="Times New Roman" w:cs="Times New Roman"/>
          <w:b/>
          <w:sz w:val="24"/>
          <w:szCs w:val="24"/>
        </w:rPr>
        <w:t>:</w:t>
      </w:r>
    </w:p>
    <w:p w:rsidR="00A026EC" w:rsidRPr="00A75146" w:rsidRDefault="00A75146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146">
        <w:rPr>
          <w:rFonts w:ascii="Times New Roman" w:hAnsi="Times New Roman" w:cs="Times New Roman"/>
          <w:sz w:val="24"/>
          <w:szCs w:val="24"/>
        </w:rPr>
        <w:t>A inclusão da meta tem por objetivo manter a devida correlação entre as metas e iniciativas deste objetivo, tendo em vista esclarecer bem mais a finalidade do programa em questão</w:t>
      </w:r>
      <w:r w:rsidR="00BE03B0">
        <w:rPr>
          <w:rFonts w:ascii="Times New Roman" w:hAnsi="Times New Roman" w:cs="Times New Roman"/>
          <w:sz w:val="24"/>
          <w:szCs w:val="24"/>
        </w:rPr>
        <w:t>.</w:t>
      </w:r>
    </w:p>
    <w:p w:rsidR="00A026EC" w:rsidRPr="00A75146" w:rsidRDefault="00A026EC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75146" w:rsidRPr="00BE03B0" w:rsidRDefault="00A75146" w:rsidP="00A75146">
      <w:pPr>
        <w:rPr>
          <w:rFonts w:ascii="Times New Roman" w:hAnsi="Times New Roman" w:cs="Times New Roman"/>
          <w:b/>
          <w:sz w:val="24"/>
          <w:szCs w:val="24"/>
        </w:rPr>
      </w:pPr>
      <w:r w:rsidRPr="00BE03B0">
        <w:rPr>
          <w:rFonts w:ascii="Times New Roman" w:hAnsi="Times New Roman" w:cs="Times New Roman"/>
          <w:b/>
          <w:sz w:val="24"/>
          <w:szCs w:val="24"/>
        </w:rPr>
        <w:t>Para alteração do Programa Incentivo ao Turismo:</w:t>
      </w:r>
    </w:p>
    <w:p w:rsidR="00A75146" w:rsidRPr="00A75146" w:rsidRDefault="00A75146" w:rsidP="00A75146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A75146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Através da sinalização dos pontos, requalificando-os, proporcionará melhorias e mais adeptos a estes locais e, por consequência, incentivando a economia. Através desta iniciativa, vinculada à meta, tem-se por finalidade garantir que, futuramente, possam ser pleiteados recursos</w:t>
      </w:r>
      <w:r w:rsidR="00BE03B0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 xml:space="preserve"> para </w:t>
      </w:r>
      <w:r w:rsidRPr="00A75146"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  <w:t>atender esta área que, em última análise, gera recursos para a cidade.</w:t>
      </w:r>
    </w:p>
    <w:p w:rsidR="00A75146" w:rsidRPr="00A75146" w:rsidRDefault="00A75146" w:rsidP="00A75146">
      <w:pPr>
        <w:rPr>
          <w:rFonts w:ascii="Times New Roman" w:hAnsi="Times New Roman" w:cs="Times New Roman"/>
          <w:sz w:val="24"/>
          <w:szCs w:val="24"/>
        </w:rPr>
      </w:pPr>
    </w:p>
    <w:p w:rsidR="00A75146" w:rsidRPr="00BE03B0" w:rsidRDefault="00A75146" w:rsidP="00A75146">
      <w:pPr>
        <w:rPr>
          <w:rFonts w:ascii="Times New Roman" w:hAnsi="Times New Roman" w:cs="Times New Roman"/>
          <w:b/>
          <w:sz w:val="24"/>
          <w:szCs w:val="24"/>
        </w:rPr>
      </w:pPr>
      <w:r w:rsidRPr="00BE03B0">
        <w:rPr>
          <w:rFonts w:ascii="Times New Roman" w:hAnsi="Times New Roman" w:cs="Times New Roman"/>
          <w:b/>
          <w:sz w:val="24"/>
          <w:szCs w:val="24"/>
        </w:rPr>
        <w:t>Para alteração do Programa Descomplica Santa Maria:</w:t>
      </w:r>
    </w:p>
    <w:p w:rsidR="00A75146" w:rsidRDefault="00A75146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A inclusão da meta tem por objetivo manter a devida correlação entre as metas e iniciativas deste objetivo, tendo em vista esclarecer bem mais a finalidade do programa em questão.</w:t>
      </w:r>
    </w:p>
    <w:p w:rsidR="00BE03B0" w:rsidRDefault="00BE03B0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E03B0" w:rsidRPr="00A75146" w:rsidRDefault="00BE03B0" w:rsidP="00A102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02DE" w:rsidRPr="00A75146" w:rsidRDefault="002302DE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Santa Maria, 13 de julho de 2021.</w:t>
      </w:r>
    </w:p>
    <w:p w:rsidR="00A026EC" w:rsidRPr="00A75146" w:rsidRDefault="00A026EC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026EC" w:rsidRPr="00A75146" w:rsidRDefault="00A026EC" w:rsidP="008C370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302DE" w:rsidRPr="00A75146" w:rsidRDefault="009F085B" w:rsidP="00230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5146">
        <w:rPr>
          <w:rFonts w:ascii="Times New Roman" w:hAnsi="Times New Roman" w:cs="Times New Roman"/>
          <w:bCs/>
          <w:sz w:val="24"/>
          <w:szCs w:val="24"/>
        </w:rPr>
        <w:t>TubiasCallil</w:t>
      </w:r>
      <w:proofErr w:type="spellEnd"/>
    </w:p>
    <w:p w:rsidR="002302DE" w:rsidRPr="00A75146" w:rsidRDefault="002302DE" w:rsidP="004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146">
        <w:rPr>
          <w:rFonts w:ascii="Times New Roman" w:hAnsi="Times New Roman" w:cs="Times New Roman"/>
          <w:sz w:val="24"/>
          <w:szCs w:val="24"/>
        </w:rPr>
        <w:t>Vereador (</w:t>
      </w:r>
      <w:r w:rsidR="00781E01" w:rsidRPr="00A75146">
        <w:rPr>
          <w:rFonts w:ascii="Times New Roman" w:hAnsi="Times New Roman" w:cs="Times New Roman"/>
          <w:sz w:val="24"/>
          <w:szCs w:val="24"/>
        </w:rPr>
        <w:t>MDB</w:t>
      </w:r>
      <w:r w:rsidRPr="00A7514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2302DE" w:rsidRPr="00A75146" w:rsidRDefault="002302DE">
      <w:pPr>
        <w:rPr>
          <w:rFonts w:ascii="Times New Roman" w:hAnsi="Times New Roman" w:cs="Times New Roman"/>
          <w:sz w:val="24"/>
          <w:szCs w:val="24"/>
        </w:rPr>
      </w:pPr>
    </w:p>
    <w:sectPr w:rsidR="002302DE" w:rsidRPr="00A75146" w:rsidSect="00785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841"/>
    <w:multiLevelType w:val="hybridMultilevel"/>
    <w:tmpl w:val="0DCEE37E"/>
    <w:lvl w:ilvl="0" w:tplc="DC1CA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A5F"/>
    <w:multiLevelType w:val="hybridMultilevel"/>
    <w:tmpl w:val="7A487AFC"/>
    <w:lvl w:ilvl="0" w:tplc="427AB6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33E7"/>
    <w:multiLevelType w:val="hybridMultilevel"/>
    <w:tmpl w:val="6A281FCC"/>
    <w:lvl w:ilvl="0" w:tplc="18EED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3358"/>
    <w:multiLevelType w:val="hybridMultilevel"/>
    <w:tmpl w:val="7446390A"/>
    <w:lvl w:ilvl="0" w:tplc="48B6D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D2B26"/>
    <w:multiLevelType w:val="hybridMultilevel"/>
    <w:tmpl w:val="C6A8A43A"/>
    <w:lvl w:ilvl="0" w:tplc="68C27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C180D"/>
    <w:multiLevelType w:val="hybridMultilevel"/>
    <w:tmpl w:val="276E19B0"/>
    <w:lvl w:ilvl="0" w:tplc="6D666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751"/>
    <w:multiLevelType w:val="hybridMultilevel"/>
    <w:tmpl w:val="0E52AE78"/>
    <w:lvl w:ilvl="0" w:tplc="C14AAF7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62F36"/>
    <w:multiLevelType w:val="multilevel"/>
    <w:tmpl w:val="E4E24A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0B0"/>
    <w:rsid w:val="000137F6"/>
    <w:rsid w:val="000B09D3"/>
    <w:rsid w:val="000E02BF"/>
    <w:rsid w:val="000F7E2E"/>
    <w:rsid w:val="00102A39"/>
    <w:rsid w:val="00224790"/>
    <w:rsid w:val="00225794"/>
    <w:rsid w:val="002302DE"/>
    <w:rsid w:val="00284582"/>
    <w:rsid w:val="002C376D"/>
    <w:rsid w:val="002F391B"/>
    <w:rsid w:val="0031427C"/>
    <w:rsid w:val="0034042F"/>
    <w:rsid w:val="003722F2"/>
    <w:rsid w:val="003817F4"/>
    <w:rsid w:val="00386847"/>
    <w:rsid w:val="003E3007"/>
    <w:rsid w:val="00407F86"/>
    <w:rsid w:val="004A6F61"/>
    <w:rsid w:val="004B3FC9"/>
    <w:rsid w:val="00516B44"/>
    <w:rsid w:val="0056505F"/>
    <w:rsid w:val="00565A68"/>
    <w:rsid w:val="00575D74"/>
    <w:rsid w:val="00591946"/>
    <w:rsid w:val="00596A32"/>
    <w:rsid w:val="005C405D"/>
    <w:rsid w:val="005F6126"/>
    <w:rsid w:val="00640B77"/>
    <w:rsid w:val="00651806"/>
    <w:rsid w:val="0075667B"/>
    <w:rsid w:val="00772125"/>
    <w:rsid w:val="00781E01"/>
    <w:rsid w:val="0078537C"/>
    <w:rsid w:val="00785FB3"/>
    <w:rsid w:val="007A4EEF"/>
    <w:rsid w:val="007F0ECC"/>
    <w:rsid w:val="00875B2E"/>
    <w:rsid w:val="008C370E"/>
    <w:rsid w:val="00983ACE"/>
    <w:rsid w:val="009F085B"/>
    <w:rsid w:val="00A026EC"/>
    <w:rsid w:val="00A10291"/>
    <w:rsid w:val="00A13738"/>
    <w:rsid w:val="00A75146"/>
    <w:rsid w:val="00AF62FF"/>
    <w:rsid w:val="00B16D20"/>
    <w:rsid w:val="00B450B0"/>
    <w:rsid w:val="00B64AF9"/>
    <w:rsid w:val="00B70B28"/>
    <w:rsid w:val="00BE03B0"/>
    <w:rsid w:val="00C01304"/>
    <w:rsid w:val="00C533AC"/>
    <w:rsid w:val="00CA2EF8"/>
    <w:rsid w:val="00EA200B"/>
    <w:rsid w:val="00E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 F</dc:creator>
  <cp:lastModifiedBy>tubiascalil1</cp:lastModifiedBy>
  <cp:revision>3</cp:revision>
  <dcterms:created xsi:type="dcterms:W3CDTF">2021-07-15T12:30:00Z</dcterms:created>
  <dcterms:modified xsi:type="dcterms:W3CDTF">2021-07-15T12:53:00Z</dcterms:modified>
</cp:coreProperties>
</file>