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32" w:rsidRPr="0076358A" w:rsidRDefault="00596A32" w:rsidP="003A1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806" w:rsidRPr="0076358A" w:rsidRDefault="00651806" w:rsidP="003A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58A">
        <w:rPr>
          <w:rFonts w:ascii="Times New Roman" w:hAnsi="Times New Roman" w:cs="Times New Roman"/>
          <w:sz w:val="24"/>
          <w:szCs w:val="24"/>
        </w:rPr>
        <w:t xml:space="preserve">EMENDA Nº </w:t>
      </w:r>
      <w:r w:rsidR="00935EEA">
        <w:rPr>
          <w:rFonts w:ascii="Times New Roman" w:hAnsi="Times New Roman" w:cs="Times New Roman"/>
          <w:sz w:val="24"/>
          <w:szCs w:val="24"/>
        </w:rPr>
        <w:t>001</w:t>
      </w:r>
      <w:r w:rsidRPr="0076358A">
        <w:rPr>
          <w:rFonts w:ascii="Times New Roman" w:hAnsi="Times New Roman" w:cs="Times New Roman"/>
          <w:sz w:val="24"/>
          <w:szCs w:val="24"/>
        </w:rPr>
        <w:t>/2021</w:t>
      </w:r>
    </w:p>
    <w:p w:rsidR="000137F6" w:rsidRPr="0076358A" w:rsidRDefault="00651806" w:rsidP="003A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58A">
        <w:rPr>
          <w:rFonts w:ascii="Times New Roman" w:hAnsi="Times New Roman" w:cs="Times New Roman"/>
          <w:sz w:val="24"/>
          <w:szCs w:val="24"/>
        </w:rPr>
        <w:t>PROJETO DE LEI Nº 9244/2021 (PODER EXECUTIVO)</w:t>
      </w:r>
    </w:p>
    <w:p w:rsidR="000137F6" w:rsidRPr="0076358A" w:rsidRDefault="000137F6" w:rsidP="003A1177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F6" w:rsidRPr="0076358A" w:rsidRDefault="000137F6" w:rsidP="003A1177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58A">
        <w:rPr>
          <w:rFonts w:ascii="Times New Roman" w:hAnsi="Times New Roman" w:cs="Times New Roman"/>
          <w:bCs/>
          <w:sz w:val="24"/>
          <w:szCs w:val="24"/>
        </w:rPr>
        <w:t>Altera o Anexo III do Projeto de Lei Ordinária nº 9244/21, de autoria do Poder Executivo, que dispõe sobre o Plano Plurianual do Município de Santa Maria para o período de 2022 a 2025.</w:t>
      </w:r>
    </w:p>
    <w:p w:rsidR="000137F6" w:rsidRPr="0076358A" w:rsidRDefault="000137F6" w:rsidP="003A1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E2E" w:rsidRPr="0076358A" w:rsidRDefault="000F7E2E" w:rsidP="003A1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58A">
        <w:rPr>
          <w:rFonts w:ascii="Times New Roman" w:hAnsi="Times New Roman" w:cs="Times New Roman"/>
          <w:b/>
          <w:sz w:val="24"/>
          <w:szCs w:val="24"/>
        </w:rPr>
        <w:t>Art. 1º</w:t>
      </w:r>
      <w:r w:rsidR="003A1177" w:rsidRPr="00763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5E6" w:rsidRPr="0076358A">
        <w:rPr>
          <w:rFonts w:ascii="Times New Roman" w:hAnsi="Times New Roman" w:cs="Times New Roman"/>
          <w:sz w:val="24"/>
          <w:szCs w:val="24"/>
        </w:rPr>
        <w:t>Altera</w:t>
      </w:r>
      <w:r w:rsidR="004F4EDD" w:rsidRPr="0076358A">
        <w:rPr>
          <w:rFonts w:ascii="Times New Roman" w:hAnsi="Times New Roman" w:cs="Times New Roman"/>
          <w:sz w:val="24"/>
          <w:szCs w:val="24"/>
        </w:rPr>
        <w:t xml:space="preserve"> n</w:t>
      </w:r>
      <w:r w:rsidRPr="0076358A">
        <w:rPr>
          <w:rFonts w:ascii="Times New Roman" w:hAnsi="Times New Roman" w:cs="Times New Roman"/>
          <w:sz w:val="24"/>
          <w:szCs w:val="24"/>
        </w:rPr>
        <w:t>o Anexo III</w:t>
      </w:r>
      <w:r w:rsidR="003A1177" w:rsidRPr="0076358A">
        <w:rPr>
          <w:rFonts w:ascii="Times New Roman" w:hAnsi="Times New Roman" w:cs="Times New Roman"/>
          <w:sz w:val="24"/>
          <w:szCs w:val="24"/>
        </w:rPr>
        <w:t xml:space="preserve"> </w:t>
      </w:r>
      <w:r w:rsidRPr="0076358A">
        <w:rPr>
          <w:rFonts w:ascii="Times New Roman" w:hAnsi="Times New Roman" w:cs="Times New Roman"/>
          <w:sz w:val="24"/>
          <w:szCs w:val="24"/>
        </w:rPr>
        <w:t>o programa de governo denominado “</w:t>
      </w:r>
      <w:r w:rsidR="00B265E6" w:rsidRPr="0076358A">
        <w:rPr>
          <w:rFonts w:ascii="Times New Roman" w:hAnsi="Times New Roman" w:cs="Times New Roman"/>
          <w:sz w:val="24"/>
          <w:szCs w:val="24"/>
        </w:rPr>
        <w:t>Santa Maria Segura</w:t>
      </w:r>
      <w:r w:rsidRPr="0076358A">
        <w:rPr>
          <w:rFonts w:ascii="Times New Roman" w:hAnsi="Times New Roman" w:cs="Times New Roman"/>
          <w:sz w:val="24"/>
          <w:szCs w:val="24"/>
        </w:rPr>
        <w:t>”</w:t>
      </w:r>
      <w:r w:rsidR="0076358A" w:rsidRPr="0076358A">
        <w:rPr>
          <w:rFonts w:ascii="Times New Roman" w:hAnsi="Times New Roman" w:cs="Times New Roman"/>
          <w:sz w:val="24"/>
          <w:szCs w:val="24"/>
        </w:rPr>
        <w:t xml:space="preserve"> que passa a vigorar com a seguinte</w:t>
      </w:r>
      <w:r w:rsidRPr="0076358A">
        <w:rPr>
          <w:rFonts w:ascii="Times New Roman" w:hAnsi="Times New Roman" w:cs="Times New Roman"/>
          <w:sz w:val="24"/>
          <w:szCs w:val="24"/>
        </w:rPr>
        <w:t xml:space="preserve"> redação:</w:t>
      </w:r>
    </w:p>
    <w:p w:rsidR="000F7E2E" w:rsidRPr="0076358A" w:rsidRDefault="00B16D20" w:rsidP="003A1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58A">
        <w:rPr>
          <w:rFonts w:ascii="Times New Roman" w:hAnsi="Times New Roman" w:cs="Times New Roman"/>
          <w:sz w:val="24"/>
          <w:szCs w:val="24"/>
        </w:rPr>
        <w:t>(...)</w:t>
      </w:r>
    </w:p>
    <w:p w:rsidR="00B265E6" w:rsidRPr="0076358A" w:rsidRDefault="00B265E6" w:rsidP="003A11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0"/>
        <w:gridCol w:w="1500"/>
        <w:gridCol w:w="2060"/>
        <w:gridCol w:w="2140"/>
        <w:gridCol w:w="960"/>
        <w:gridCol w:w="2605"/>
      </w:tblGrid>
      <w:tr w:rsidR="00B265E6" w:rsidRPr="00B265E6" w:rsidTr="00B265E6">
        <w:trPr>
          <w:trHeight w:val="33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e Unidade responsável</w:t>
            </w:r>
          </w:p>
        </w:tc>
      </w:tr>
      <w:tr w:rsidR="00B265E6" w:rsidRPr="00B265E6" w:rsidTr="00B265E6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9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B265E6" w:rsidRPr="00B265E6" w:rsidTr="00B265E6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9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GP - Gabinete do Prefeito</w:t>
            </w:r>
          </w:p>
        </w:tc>
      </w:tr>
      <w:tr w:rsidR="00B265E6" w:rsidRPr="00B265E6" w:rsidTr="00B265E6">
        <w:trPr>
          <w:trHeight w:val="30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Diretriz</w:t>
            </w:r>
          </w:p>
        </w:tc>
      </w:tr>
      <w:tr w:rsidR="00B265E6" w:rsidRPr="00B265E6" w:rsidTr="00B265E6">
        <w:trPr>
          <w:trHeight w:val="39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Segurança Pública</w:t>
            </w:r>
          </w:p>
        </w:tc>
      </w:tr>
      <w:tr w:rsidR="00B265E6" w:rsidRPr="00B265E6" w:rsidTr="00B265E6">
        <w:trPr>
          <w:trHeight w:val="39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Descrição do Programa</w:t>
            </w:r>
          </w:p>
        </w:tc>
      </w:tr>
      <w:tr w:rsidR="00B265E6" w:rsidRPr="00B265E6" w:rsidTr="00B265E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9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</w:tr>
      <w:tr w:rsidR="00B265E6" w:rsidRPr="00B265E6" w:rsidTr="00B265E6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0021</w:t>
            </w:r>
          </w:p>
        </w:tc>
        <w:tc>
          <w:tcPr>
            <w:tcW w:w="9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MARIA SEGURA</w:t>
            </w:r>
          </w:p>
        </w:tc>
      </w:tr>
      <w:tr w:rsidR="00B265E6" w:rsidRPr="00B265E6" w:rsidTr="00B265E6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Público Alvo</w:t>
            </w:r>
          </w:p>
        </w:tc>
        <w:tc>
          <w:tcPr>
            <w:tcW w:w="9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População </w:t>
            </w:r>
            <w:proofErr w:type="spellStart"/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santamariense</w:t>
            </w:r>
            <w:proofErr w:type="spellEnd"/>
          </w:p>
        </w:tc>
      </w:tr>
      <w:tr w:rsidR="00B265E6" w:rsidRPr="00B265E6" w:rsidTr="00B265E6">
        <w:trPr>
          <w:trHeight w:val="34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OBJETIVO:</w:t>
            </w:r>
          </w:p>
        </w:tc>
      </w:tr>
      <w:tr w:rsidR="00B265E6" w:rsidRPr="00B265E6" w:rsidTr="00B265E6">
        <w:trPr>
          <w:trHeight w:val="102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Avançar em ações que coíbam e/ou </w:t>
            </w:r>
            <w:proofErr w:type="gramStart"/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impeçam</w:t>
            </w:r>
            <w:proofErr w:type="gramEnd"/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atuações criminosas no Município, buscando impactar diretamente na redução dos índices de crimes em Santa Maria, através do Centro Integrado de Operações de Segurança Pública e equipes da Guarda Municipal.</w:t>
            </w:r>
          </w:p>
        </w:tc>
      </w:tr>
      <w:tr w:rsidR="00B265E6" w:rsidRPr="00B265E6" w:rsidTr="00B265E6">
        <w:trPr>
          <w:trHeight w:val="36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Indicador </w:t>
            </w:r>
          </w:p>
        </w:tc>
      </w:tr>
      <w:tr w:rsidR="00B265E6" w:rsidRPr="00B265E6" w:rsidTr="00B265E6">
        <w:trPr>
          <w:trHeight w:val="315"/>
        </w:trPr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Referência</w:t>
            </w:r>
          </w:p>
        </w:tc>
      </w:tr>
      <w:tr w:rsidR="00B265E6" w:rsidRPr="00B265E6" w:rsidTr="00B265E6">
        <w:trPr>
          <w:trHeight w:val="315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Índice</w:t>
            </w:r>
          </w:p>
        </w:tc>
      </w:tr>
      <w:tr w:rsidR="00B265E6" w:rsidRPr="00B265E6" w:rsidTr="00B265E6">
        <w:trPr>
          <w:trHeight w:val="45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Atendimentos realizados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2.065</w:t>
            </w:r>
          </w:p>
        </w:tc>
      </w:tr>
      <w:tr w:rsidR="00B265E6" w:rsidRPr="0076358A" w:rsidTr="00B265E6">
        <w:trPr>
          <w:trHeight w:val="45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5E6" w:rsidRPr="0076358A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5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Serviços especializados em segurança pública para o atendimento na área rural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5E6" w:rsidRPr="0076358A" w:rsidRDefault="00B265E6" w:rsidP="00B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5E6" w:rsidRPr="0076358A" w:rsidRDefault="00B265E6" w:rsidP="00B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5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5E6" w:rsidRPr="0076358A" w:rsidRDefault="00B265E6" w:rsidP="00B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635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B265E6" w:rsidRPr="00B265E6" w:rsidTr="00B265E6">
        <w:trPr>
          <w:trHeight w:val="46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do Programa 2022 a 2025</w:t>
            </w:r>
          </w:p>
        </w:tc>
      </w:tr>
      <w:tr w:rsidR="00B265E6" w:rsidRPr="00B265E6" w:rsidTr="00B265E6">
        <w:trPr>
          <w:trHeight w:val="405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2025</w:t>
            </w:r>
          </w:p>
        </w:tc>
      </w:tr>
      <w:tr w:rsidR="00B265E6" w:rsidRPr="00B265E6" w:rsidTr="00B265E6">
        <w:trPr>
          <w:trHeight w:val="435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            9.800.000,00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10.040.000,00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10.320.000,00 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      10.630.000,00 </w:t>
            </w:r>
          </w:p>
        </w:tc>
      </w:tr>
      <w:tr w:rsidR="00B265E6" w:rsidRPr="00B265E6" w:rsidTr="00B265E6">
        <w:trPr>
          <w:trHeight w:val="30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265E6" w:rsidRPr="00B265E6" w:rsidRDefault="00B265E6" w:rsidP="00B2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2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Metas (2022 a 2025):</w:t>
            </w:r>
          </w:p>
        </w:tc>
      </w:tr>
      <w:tr w:rsidR="00B265E6" w:rsidRPr="00B265E6" w:rsidTr="00B265E6">
        <w:trPr>
          <w:trHeight w:val="46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E6" w:rsidRPr="0076358A" w:rsidRDefault="00B265E6" w:rsidP="00B265E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hanging="5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5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Manter a cidade segura;</w:t>
            </w:r>
          </w:p>
          <w:p w:rsidR="00B265E6" w:rsidRPr="0076358A" w:rsidRDefault="00B265E6" w:rsidP="00B265E6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58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2- Criar e manter uma patrulha constante em 100% do perímetro rural </w:t>
            </w:r>
            <w:r w:rsidR="00106F8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do município até o final de 2025</w:t>
            </w:r>
            <w:r w:rsidRPr="0076358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. No primeiro ano de vigência do programa a meta é de que pelo menos 40% da área Rural do Município que conta com 2.000 km, de acordo com dados da Prefeitura Municipal de Santa Maria já </w:t>
            </w:r>
            <w:proofErr w:type="gramStart"/>
            <w:r w:rsidRPr="0076358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seja</w:t>
            </w:r>
            <w:proofErr w:type="gramEnd"/>
            <w:r w:rsidRPr="0076358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atendida pelo programa, crescendo sucessivamente em 20% a cada ano de gestão. </w:t>
            </w:r>
          </w:p>
          <w:p w:rsidR="00B265E6" w:rsidRPr="0076358A" w:rsidRDefault="00B265E6" w:rsidP="00B265E6">
            <w:pPr>
              <w:spacing w:after="20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6358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Ações orçamentárias: Busca de emendas estaduais ou federais para o custeio da aquisição de novos veículos e equipamentos. </w:t>
            </w:r>
          </w:p>
          <w:p w:rsidR="00B265E6" w:rsidRPr="00B265E6" w:rsidRDefault="00B265E6" w:rsidP="00B265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358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Ações não orçamentárias: Utilizar-se do quadro já existente da Guarda Municipal para a realização do </w:t>
            </w:r>
            <w:r w:rsidRPr="0076358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trabalho.</w:t>
            </w:r>
          </w:p>
        </w:tc>
      </w:tr>
    </w:tbl>
    <w:p w:rsidR="00B265E6" w:rsidRPr="0076358A" w:rsidRDefault="00B265E6" w:rsidP="003A1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D20" w:rsidRPr="0076358A" w:rsidRDefault="003A1177" w:rsidP="003A1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58A">
        <w:rPr>
          <w:rFonts w:ascii="Times New Roman" w:hAnsi="Times New Roman" w:cs="Times New Roman"/>
          <w:sz w:val="24"/>
          <w:szCs w:val="24"/>
        </w:rPr>
        <w:t>(...)</w:t>
      </w:r>
    </w:p>
    <w:p w:rsidR="004E5730" w:rsidRPr="00935EEA" w:rsidRDefault="004E5730" w:rsidP="003A117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02DE" w:rsidRPr="00935EEA" w:rsidRDefault="002302DE" w:rsidP="003A11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EEA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2302DE" w:rsidRPr="0076358A" w:rsidRDefault="002302DE" w:rsidP="003A117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6358A" w:rsidRPr="0076358A" w:rsidRDefault="0076358A" w:rsidP="0076358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635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 lei municipal que regula a Guarda Municipal define que ela deve ter abrangência em TODO o território do município, o que não acontece atualmente, com o meio rural sendo esquecido neste patrulhamento ostensivo do órgão, estando presente apenas depois que os crimes e ações já foram efetivados. Com a criação deste programa espera-se diminuir no mínimo duas situações que incomodam muito quem vive no meio rural: A falta de luz que ocorre por conta do furto dos fios de alta tensão e os roubos nas propriedades privadas e prédios públicos como escolas e postos de saúde. Os gastos deste programa poderão ser subsidiados pelo Programa Santa Maria Mais Segura, uma vez que se encaixa perfeitamente na </w:t>
      </w:r>
      <w:proofErr w:type="spellStart"/>
      <w:r w:rsidRPr="007635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ideia</w:t>
      </w:r>
      <w:proofErr w:type="spellEnd"/>
      <w:r w:rsidRPr="007635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do programa.</w:t>
      </w:r>
    </w:p>
    <w:p w:rsidR="008C370E" w:rsidRDefault="008C370E" w:rsidP="003A1177">
      <w:pPr>
        <w:spacing w:after="0" w:line="360" w:lineRule="auto"/>
        <w:ind w:left="567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</w:p>
    <w:p w:rsidR="009656FF" w:rsidRDefault="009656FF" w:rsidP="003A1177">
      <w:pPr>
        <w:spacing w:after="0" w:line="360" w:lineRule="auto"/>
        <w:ind w:left="567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</w:p>
    <w:p w:rsidR="009656FF" w:rsidRDefault="009656FF" w:rsidP="003A1177">
      <w:pPr>
        <w:spacing w:after="0" w:line="360" w:lineRule="auto"/>
        <w:ind w:left="567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</w:p>
    <w:p w:rsidR="009656FF" w:rsidRDefault="009656FF" w:rsidP="003A1177">
      <w:pPr>
        <w:spacing w:after="0" w:line="360" w:lineRule="auto"/>
        <w:ind w:left="567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</w:p>
    <w:p w:rsidR="009656FF" w:rsidRPr="0076358A" w:rsidRDefault="009656FF" w:rsidP="003A1177">
      <w:pPr>
        <w:spacing w:after="0" w:line="360" w:lineRule="auto"/>
        <w:ind w:left="567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</w:p>
    <w:p w:rsidR="002302DE" w:rsidRPr="0076358A" w:rsidRDefault="002302DE" w:rsidP="003A1177">
      <w:pPr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6358A">
        <w:rPr>
          <w:rFonts w:ascii="Times New Roman" w:hAnsi="Times New Roman" w:cs="Times New Roman"/>
          <w:sz w:val="24"/>
          <w:szCs w:val="24"/>
        </w:rPr>
        <w:t>Santa Maria, 13 de julho de 2021.</w:t>
      </w:r>
    </w:p>
    <w:p w:rsidR="002302DE" w:rsidRPr="0076358A" w:rsidRDefault="00024C85" w:rsidP="003A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58A">
        <w:rPr>
          <w:rFonts w:ascii="Times New Roman" w:hAnsi="Times New Roman" w:cs="Times New Roman"/>
          <w:bCs/>
          <w:sz w:val="24"/>
          <w:szCs w:val="24"/>
        </w:rPr>
        <w:t>Roberta Pereira Leitão</w:t>
      </w:r>
    </w:p>
    <w:p w:rsidR="002302DE" w:rsidRPr="0076358A" w:rsidRDefault="002302DE" w:rsidP="003A1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58A">
        <w:rPr>
          <w:rFonts w:ascii="Times New Roman" w:hAnsi="Times New Roman" w:cs="Times New Roman"/>
          <w:sz w:val="24"/>
          <w:szCs w:val="24"/>
        </w:rPr>
        <w:t>Vereador</w:t>
      </w:r>
      <w:r w:rsidR="00024C85" w:rsidRPr="0076358A">
        <w:rPr>
          <w:rFonts w:ascii="Times New Roman" w:hAnsi="Times New Roman" w:cs="Times New Roman"/>
          <w:sz w:val="24"/>
          <w:szCs w:val="24"/>
        </w:rPr>
        <w:t>a</w:t>
      </w:r>
      <w:r w:rsidRPr="0076358A">
        <w:rPr>
          <w:rFonts w:ascii="Times New Roman" w:hAnsi="Times New Roman" w:cs="Times New Roman"/>
          <w:sz w:val="24"/>
          <w:szCs w:val="24"/>
        </w:rPr>
        <w:t xml:space="preserve"> (</w:t>
      </w:r>
      <w:r w:rsidR="00024C85" w:rsidRPr="0076358A">
        <w:rPr>
          <w:rFonts w:ascii="Times New Roman" w:hAnsi="Times New Roman" w:cs="Times New Roman"/>
          <w:sz w:val="24"/>
          <w:szCs w:val="24"/>
        </w:rPr>
        <w:t>PROGRESSISTAS</w:t>
      </w:r>
      <w:r w:rsidRPr="0076358A">
        <w:rPr>
          <w:rFonts w:ascii="Times New Roman" w:hAnsi="Times New Roman" w:cs="Times New Roman"/>
          <w:sz w:val="24"/>
          <w:szCs w:val="24"/>
        </w:rPr>
        <w:t>)</w:t>
      </w:r>
    </w:p>
    <w:p w:rsidR="002302DE" w:rsidRPr="0076358A" w:rsidRDefault="002302DE" w:rsidP="003A11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02DE" w:rsidRPr="0076358A" w:rsidSect="007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734"/>
    <w:multiLevelType w:val="hybridMultilevel"/>
    <w:tmpl w:val="0AD4D8AE"/>
    <w:lvl w:ilvl="0" w:tplc="4348A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7718"/>
    <w:multiLevelType w:val="hybridMultilevel"/>
    <w:tmpl w:val="7EC86460"/>
    <w:lvl w:ilvl="0" w:tplc="DE1EE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90A5F"/>
    <w:multiLevelType w:val="hybridMultilevel"/>
    <w:tmpl w:val="7A487AFC"/>
    <w:lvl w:ilvl="0" w:tplc="427AB6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3358"/>
    <w:multiLevelType w:val="hybridMultilevel"/>
    <w:tmpl w:val="7446390A"/>
    <w:lvl w:ilvl="0" w:tplc="48B6D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6377"/>
    <w:multiLevelType w:val="hybridMultilevel"/>
    <w:tmpl w:val="CE7E693A"/>
    <w:lvl w:ilvl="0" w:tplc="75FEF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62F36"/>
    <w:multiLevelType w:val="multilevel"/>
    <w:tmpl w:val="E4E24A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0B0"/>
    <w:rsid w:val="000137F6"/>
    <w:rsid w:val="00024C85"/>
    <w:rsid w:val="000B09D3"/>
    <w:rsid w:val="000E02BF"/>
    <w:rsid w:val="000F7E2E"/>
    <w:rsid w:val="00106F86"/>
    <w:rsid w:val="00224790"/>
    <w:rsid w:val="00225794"/>
    <w:rsid w:val="002302DE"/>
    <w:rsid w:val="00284582"/>
    <w:rsid w:val="00297480"/>
    <w:rsid w:val="002C376D"/>
    <w:rsid w:val="002F391B"/>
    <w:rsid w:val="0031427C"/>
    <w:rsid w:val="0034042F"/>
    <w:rsid w:val="003722F2"/>
    <w:rsid w:val="00386847"/>
    <w:rsid w:val="003A1177"/>
    <w:rsid w:val="003D1C9E"/>
    <w:rsid w:val="003E3007"/>
    <w:rsid w:val="00407F86"/>
    <w:rsid w:val="004B3FC9"/>
    <w:rsid w:val="004E5730"/>
    <w:rsid w:val="004F4EDD"/>
    <w:rsid w:val="00516B44"/>
    <w:rsid w:val="0056505F"/>
    <w:rsid w:val="00565A68"/>
    <w:rsid w:val="00575D74"/>
    <w:rsid w:val="00591946"/>
    <w:rsid w:val="00596A32"/>
    <w:rsid w:val="005C405D"/>
    <w:rsid w:val="005F6126"/>
    <w:rsid w:val="00636DB7"/>
    <w:rsid w:val="00651806"/>
    <w:rsid w:val="006B7DBA"/>
    <w:rsid w:val="0075667B"/>
    <w:rsid w:val="0076358A"/>
    <w:rsid w:val="00772125"/>
    <w:rsid w:val="0078537C"/>
    <w:rsid w:val="00785FB3"/>
    <w:rsid w:val="007A4EEF"/>
    <w:rsid w:val="007F0ECC"/>
    <w:rsid w:val="007F66D7"/>
    <w:rsid w:val="008C370E"/>
    <w:rsid w:val="00935EEA"/>
    <w:rsid w:val="009656FF"/>
    <w:rsid w:val="009C6D54"/>
    <w:rsid w:val="009D4ED8"/>
    <w:rsid w:val="009D6472"/>
    <w:rsid w:val="009F6B0F"/>
    <w:rsid w:val="00AF62FF"/>
    <w:rsid w:val="00B16D20"/>
    <w:rsid w:val="00B265E6"/>
    <w:rsid w:val="00B450B0"/>
    <w:rsid w:val="00B5165A"/>
    <w:rsid w:val="00B64AF9"/>
    <w:rsid w:val="00B70B28"/>
    <w:rsid w:val="00BC683B"/>
    <w:rsid w:val="00C01304"/>
    <w:rsid w:val="00C533AC"/>
    <w:rsid w:val="00CA2EF8"/>
    <w:rsid w:val="00EA200B"/>
    <w:rsid w:val="00EF5C44"/>
    <w:rsid w:val="00FF3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D20"/>
    <w:pPr>
      <w:ind w:left="720"/>
      <w:contextualSpacing/>
    </w:pPr>
  </w:style>
  <w:style w:type="paragraph" w:styleId="SemEspaamento">
    <w:name w:val="No Spacing"/>
    <w:uiPriority w:val="1"/>
    <w:qFormat/>
    <w:rsid w:val="00024C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 F</dc:creator>
  <cp:lastModifiedBy>robertaleitao1</cp:lastModifiedBy>
  <cp:revision>2</cp:revision>
  <dcterms:created xsi:type="dcterms:W3CDTF">2021-07-29T13:44:00Z</dcterms:created>
  <dcterms:modified xsi:type="dcterms:W3CDTF">2021-07-29T13:44:00Z</dcterms:modified>
</cp:coreProperties>
</file>