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1E" w:rsidRDefault="004D149A">
      <w:pPr>
        <w:ind w:left="397"/>
        <w:jc w:val="center"/>
      </w:pPr>
      <w:bookmarkStart w:id="0" w:name="_GoBack"/>
      <w:bookmarkEnd w:id="0"/>
      <w:r>
        <w:rPr>
          <w:rFonts w:asciiTheme="minorHAnsi" w:hAnsiTheme="minorHAnsi"/>
          <w:b/>
          <w:sz w:val="25"/>
          <w:szCs w:val="25"/>
        </w:rPr>
        <w:t>ANEXO IV</w:t>
      </w:r>
    </w:p>
    <w:p w:rsidR="006D431E" w:rsidRDefault="004D149A" w:rsidP="004D149A">
      <w:pPr>
        <w:ind w:left="57"/>
      </w:pPr>
      <w:r>
        <w:rPr>
          <w:rFonts w:asciiTheme="minorHAnsi" w:hAnsiTheme="minorHAnsi"/>
          <w:b/>
          <w:sz w:val="25"/>
          <w:szCs w:val="25"/>
        </w:rPr>
        <w:t xml:space="preserve">27. ESTABELECIMENTOS/ ESTÚDIOS DE TATUAGEM E/OU PIERCING/ PROFISSIONAIS QUE REALIZAM MICROPIGMENTAÇÃO, MAQUIAGEM DEFINITIVA E AFINS. EXCLUSIVO PONTO FIXO </w:t>
      </w:r>
    </w:p>
    <w:tbl>
      <w:tblPr>
        <w:tblStyle w:val="TableNormal"/>
        <w:tblW w:w="10884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  <w:right w:w="108" w:type="dxa"/>
        </w:tblCellMar>
        <w:tblLook w:val="01E0" w:firstRow="1" w:lastRow="1" w:firstColumn="1" w:lastColumn="1" w:noHBand="0" w:noVBand="0"/>
      </w:tblPr>
      <w:tblGrid>
        <w:gridCol w:w="7057"/>
        <w:gridCol w:w="992"/>
        <w:gridCol w:w="992"/>
        <w:gridCol w:w="993"/>
        <w:gridCol w:w="850"/>
      </w:tblGrid>
      <w:tr w:rsidR="006D431E" w:rsidRPr="004D149A" w:rsidTr="00C62601">
        <w:trPr>
          <w:trHeight w:val="340"/>
        </w:trPr>
        <w:tc>
          <w:tcPr>
            <w:tcW w:w="7057" w:type="dxa"/>
            <w:shd w:val="clear" w:color="auto" w:fill="auto"/>
            <w:tcMar>
              <w:left w:w="68" w:type="dxa"/>
            </w:tcMar>
            <w:vAlign w:val="center"/>
          </w:tcPr>
          <w:p w:rsidR="006D431E" w:rsidRPr="004D149A" w:rsidRDefault="004D149A" w:rsidP="004D149A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D149A">
              <w:rPr>
                <w:rFonts w:ascii="Arial Narrow" w:hAnsi="Arial Narrow"/>
                <w:b/>
                <w:sz w:val="15"/>
                <w:szCs w:val="15"/>
              </w:rPr>
              <w:t>DOCUMENTAÇÃO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6D431E" w:rsidRPr="004D149A" w:rsidRDefault="004D149A" w:rsidP="004D149A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D149A">
              <w:rPr>
                <w:rFonts w:ascii="Arial Narrow" w:hAnsi="Arial Narrow"/>
                <w:b/>
                <w:sz w:val="15"/>
                <w:szCs w:val="15"/>
              </w:rPr>
              <w:t>IN</w:t>
            </w:r>
            <w:r>
              <w:rPr>
                <w:rFonts w:ascii="Arial Narrow" w:hAnsi="Arial Narrow"/>
                <w:b/>
                <w:sz w:val="15"/>
                <w:szCs w:val="15"/>
              </w:rPr>
              <w:t>CLUSÃO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6D431E" w:rsidRPr="004D149A" w:rsidRDefault="004D149A" w:rsidP="004D149A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D149A">
              <w:rPr>
                <w:rFonts w:ascii="Arial Narrow" w:hAnsi="Arial Narrow"/>
                <w:b/>
                <w:sz w:val="15"/>
                <w:szCs w:val="15"/>
              </w:rPr>
              <w:t>RENOV</w:t>
            </w:r>
            <w:r>
              <w:rPr>
                <w:rFonts w:ascii="Arial Narrow" w:hAnsi="Arial Narrow"/>
                <w:b/>
                <w:sz w:val="15"/>
                <w:szCs w:val="15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6D431E" w:rsidRPr="004D149A" w:rsidRDefault="004D149A" w:rsidP="004D149A">
            <w:pPr>
              <w:pStyle w:val="TableParagraph"/>
              <w:ind w:firstLine="218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ENDEREÇO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6D431E" w:rsidRPr="004D149A" w:rsidRDefault="004D149A" w:rsidP="004D149A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4D149A"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CC471E" w:rsidRPr="004D149A" w:rsidTr="00C62601">
        <w:trPr>
          <w:trHeight w:val="315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CC471E" w:rsidP="00CC471E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bCs/>
                <w:sz w:val="20"/>
                <w:szCs w:val="20"/>
              </w:rPr>
              <w:t>Cópia da taxa para abertura de livro (conforme nº de folhas)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C471E" w:rsidRPr="004D149A" w:rsidTr="00C62601">
        <w:trPr>
          <w:trHeight w:val="315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6963C1" w:rsidP="006963C1">
            <w:pPr>
              <w:pStyle w:val="TableParagraph"/>
              <w:spacing w:before="5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>dentidade - RG. do responsável lega</w:t>
            </w:r>
            <w:r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="00CC471E" w:rsidRPr="004D149A">
              <w:rPr>
                <w:rFonts w:ascii="Arial Narrow" w:hAnsi="Arial Narrow"/>
                <w:sz w:val="20"/>
                <w:szCs w:val="20"/>
              </w:rPr>
              <w:t>e sócios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C471E" w:rsidRPr="004D149A" w:rsidTr="00C62601">
        <w:trPr>
          <w:trHeight w:val="315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CC471E" w:rsidP="00CC471E">
            <w:pPr>
              <w:pStyle w:val="TableParagraph"/>
              <w:spacing w:before="5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C471E" w:rsidRPr="004D149A" w:rsidTr="00C62601">
        <w:trPr>
          <w:trHeight w:val="317"/>
        </w:trPr>
        <w:tc>
          <w:tcPr>
            <w:tcW w:w="7057" w:type="dxa"/>
            <w:shd w:val="clear" w:color="auto" w:fill="auto"/>
            <w:tcMar>
              <w:left w:w="68" w:type="dxa"/>
            </w:tcMar>
            <w:vAlign w:val="center"/>
          </w:tcPr>
          <w:p w:rsidR="00CC471E" w:rsidRPr="004D149A" w:rsidRDefault="00CC471E" w:rsidP="00CC471E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acompanhado de cópia do Licenciamento Sanitário da empresa que realizou o serviço.              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C471E" w:rsidRPr="004D149A" w:rsidTr="00C62601">
        <w:trPr>
          <w:trHeight w:val="317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414A96" w:rsidP="00CC471E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28C"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</w:t>
            </w:r>
            <w:r>
              <w:rPr>
                <w:rFonts w:ascii="Arial Narrow" w:hAnsi="Arial Narrow"/>
                <w:sz w:val="20"/>
                <w:szCs w:val="20"/>
              </w:rPr>
              <w:t>,  acompanhado de cópia do Licenciamento Sanitário da empresa que realizou o serviço.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C471E" w:rsidRPr="004D149A" w:rsidTr="00C62601">
        <w:trPr>
          <w:trHeight w:val="317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CC471E" w:rsidP="00CC471E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o aparelho seja novo.    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C471E" w:rsidRPr="004D149A" w:rsidTr="00C62601">
        <w:trPr>
          <w:trHeight w:val="318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CC471E" w:rsidP="00CC471E">
            <w:pPr>
              <w:pStyle w:val="TableParagraph"/>
              <w:spacing w:before="56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D149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Cópia do comprovante  de pagamento da</w:t>
            </w:r>
            <w:r w:rsidR="00F91D2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(s)</w:t>
            </w:r>
            <w:r w:rsidRPr="004D149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taxa</w:t>
            </w:r>
            <w:r w:rsidR="00F91D2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(s)</w:t>
            </w:r>
            <w:r w:rsidRPr="004D149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por atos sanitários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bookmarkStart w:id="1" w:name="__DdeLink__406_1509027332"/>
            <w:bookmarkEnd w:id="1"/>
            <w:r w:rsidRPr="00CC471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bookmarkStart w:id="2" w:name="__DdeLink__4519_278791026"/>
            <w:bookmarkEnd w:id="2"/>
            <w:r w:rsidRPr="00CC471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C471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C471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</w:tr>
      <w:tr w:rsidR="00CC471E" w:rsidRPr="004D149A" w:rsidTr="00C62601">
        <w:trPr>
          <w:trHeight w:val="510"/>
        </w:trPr>
        <w:tc>
          <w:tcPr>
            <w:tcW w:w="7057" w:type="dxa"/>
            <w:shd w:val="clear" w:color="auto" w:fill="auto"/>
            <w:tcMar>
              <w:left w:w="68" w:type="dxa"/>
            </w:tcMar>
            <w:vAlign w:val="center"/>
          </w:tcPr>
          <w:p w:rsidR="00CC471E" w:rsidRPr="004D149A" w:rsidRDefault="00CC471E" w:rsidP="00CC471E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bCs/>
                <w:sz w:val="20"/>
                <w:szCs w:val="20"/>
              </w:rPr>
              <w:t>Cópia do comprovante de imunização contra hepatite B ou teste anti-Hbs e tétano (para os profissionais que atuam na atividade)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C471E" w:rsidRPr="004D149A" w:rsidTr="00C62601">
        <w:trPr>
          <w:trHeight w:val="477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CC471E" w:rsidP="00CC471E">
            <w:pPr>
              <w:pStyle w:val="TableParagraph"/>
              <w:spacing w:before="5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D149A">
              <w:rPr>
                <w:rFonts w:ascii="Arial Narrow" w:hAnsi="Arial Narrow"/>
                <w:bCs/>
                <w:sz w:val="20"/>
                <w:szCs w:val="20"/>
              </w:rPr>
              <w:t xml:space="preserve">Cópia do contrato com empresa habilitada para descarte de resíduos de saúde </w:t>
            </w:r>
            <w:r w:rsidRPr="004D149A">
              <w:rPr>
                <w:rFonts w:ascii="Arial Narrow" w:eastAsia="Arial" w:hAnsi="Arial Narrow" w:cs="Calibri"/>
                <w:bCs/>
                <w:color w:val="000000"/>
                <w:sz w:val="20"/>
                <w:szCs w:val="20"/>
              </w:rPr>
              <w:t>acompanhado de cópia do Alvará de Saúde da empresa responsável pelo serviço.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C471E" w:rsidRPr="004D149A" w:rsidTr="00C62601">
        <w:trPr>
          <w:trHeight w:val="315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CC471E" w:rsidP="00CC471E">
            <w:pPr>
              <w:pStyle w:val="TableParagraph"/>
              <w:spacing w:before="5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D149A">
              <w:rPr>
                <w:rFonts w:ascii="Arial Narrow" w:hAnsi="Arial Narrow"/>
                <w:bCs/>
                <w:sz w:val="20"/>
                <w:szCs w:val="20"/>
              </w:rPr>
              <w:t>Cópia do documento de Licenciamento Sanitário anterior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C471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C471E" w:rsidRPr="004D149A" w:rsidTr="00C62601">
        <w:trPr>
          <w:trHeight w:val="477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CC471E" w:rsidP="00CC471E">
            <w:pPr>
              <w:pStyle w:val="TableParagraph"/>
              <w:spacing w:before="54"/>
              <w:ind w:firstLine="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bCs/>
                <w:sz w:val="20"/>
                <w:szCs w:val="20"/>
              </w:rPr>
              <w:t>Cópia do requerimento de empresário individual ou certificado da condição de microempreendedor individual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C471E" w:rsidRPr="004D149A" w:rsidTr="00C62601">
        <w:trPr>
          <w:trHeight w:val="315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CC471E" w:rsidP="00CC471E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>Croqui da área física da (s) sala (s): desenho interno do estabelecimento com a área total em M².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C471E" w:rsidRPr="004D149A" w:rsidTr="00C62601">
        <w:trPr>
          <w:trHeight w:val="477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CC471E" w:rsidP="00CC471E">
            <w:pPr>
              <w:pStyle w:val="TableParagraph"/>
              <w:spacing w:before="54"/>
              <w:ind w:firstLine="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bCs/>
                <w:sz w:val="20"/>
                <w:szCs w:val="20"/>
              </w:rPr>
              <w:t>Declaração informando o local que exerce a atividade com assinatura do proprietário e solicitante (no caso de não ser proprietário)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C471E" w:rsidRPr="004D149A" w:rsidTr="00C62601">
        <w:trPr>
          <w:trHeight w:val="315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CC471E" w:rsidP="00CC471E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bCs/>
                <w:sz w:val="20"/>
                <w:szCs w:val="20"/>
              </w:rPr>
              <w:t>Documento  de Licenciamento Sanitário atual, original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</w:tr>
      <w:tr w:rsidR="00CC471E" w:rsidRPr="004D149A" w:rsidTr="00C62601">
        <w:trPr>
          <w:trHeight w:val="318"/>
        </w:trPr>
        <w:tc>
          <w:tcPr>
            <w:tcW w:w="7057" w:type="dxa"/>
            <w:shd w:val="clear" w:color="auto" w:fill="auto"/>
            <w:tcMar>
              <w:left w:w="68" w:type="dxa"/>
            </w:tcMar>
            <w:vAlign w:val="center"/>
          </w:tcPr>
          <w:p w:rsidR="00CC471E" w:rsidRPr="004D149A" w:rsidRDefault="00CC471E" w:rsidP="000B396A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</w:t>
            </w:r>
            <w:r w:rsidR="00B046B2">
              <w:rPr>
                <w:rFonts w:ascii="Arial Narrow" w:hAnsi="Arial Narrow"/>
                <w:sz w:val="20"/>
                <w:szCs w:val="20"/>
              </w:rPr>
              <w:t xml:space="preserve"> (Anexo VII do </w:t>
            </w:r>
            <w:r w:rsidR="00884032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A12060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B046B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C471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C471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</w:tr>
      <w:tr w:rsidR="00CC471E" w:rsidRPr="004D149A" w:rsidTr="00C62601">
        <w:trPr>
          <w:trHeight w:val="318"/>
        </w:trPr>
        <w:tc>
          <w:tcPr>
            <w:tcW w:w="7057" w:type="dxa"/>
            <w:shd w:val="clear" w:color="auto" w:fill="auto"/>
            <w:tcMar>
              <w:left w:w="68" w:type="dxa"/>
            </w:tcMar>
            <w:vAlign w:val="center"/>
          </w:tcPr>
          <w:p w:rsidR="00CC471E" w:rsidRPr="004D149A" w:rsidRDefault="00CC471E" w:rsidP="005C4E8D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3" w:name="__DdeLink__4658_240825460"/>
            <w:r w:rsidRPr="004D149A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3"/>
            <w:r w:rsidRPr="004D149A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884032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A12060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4D149A">
              <w:rPr>
                <w:rFonts w:ascii="Arial Narrow" w:hAnsi="Arial Narrow"/>
                <w:sz w:val="20"/>
                <w:szCs w:val="20"/>
              </w:rPr>
              <w:t xml:space="preserve">)    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C471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C471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snapToGrid w:val="0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C471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snapToGrid w:val="0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C471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</w:tr>
      <w:tr w:rsidR="00CC471E" w:rsidRPr="004D149A" w:rsidTr="00C62601">
        <w:trPr>
          <w:trHeight w:val="478"/>
        </w:trPr>
        <w:tc>
          <w:tcPr>
            <w:tcW w:w="7057" w:type="dxa"/>
            <w:shd w:val="clear" w:color="auto" w:fill="auto"/>
            <w:tcMar>
              <w:left w:w="68" w:type="dxa"/>
            </w:tcMar>
          </w:tcPr>
          <w:p w:rsidR="00CC471E" w:rsidRPr="004D149A" w:rsidRDefault="005837B4" w:rsidP="00CC471E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="00CC471E" w:rsidRPr="004D149A">
              <w:rPr>
                <w:rFonts w:ascii="Arial Narrow" w:hAnsi="Arial Narrow"/>
                <w:bCs/>
                <w:sz w:val="20"/>
                <w:szCs w:val="20"/>
              </w:rPr>
              <w:t>olicitação de abertura de livro para registro dos eventuais acidentes (acompanhado do livro) por profissional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68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6D431E" w:rsidRDefault="006D431E">
      <w:pPr>
        <w:pStyle w:val="Corpodetexto"/>
        <w:rPr>
          <w:rFonts w:asciiTheme="minorHAnsi" w:hAnsiTheme="minorHAnsi"/>
          <w:sz w:val="8"/>
          <w:szCs w:val="8"/>
        </w:rPr>
      </w:pPr>
    </w:p>
    <w:tbl>
      <w:tblPr>
        <w:tblStyle w:val="TableNormal"/>
        <w:tblW w:w="10877" w:type="dxa"/>
        <w:tblInd w:w="1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79" w:type="dxa"/>
          <w:right w:w="108" w:type="dxa"/>
        </w:tblCellMar>
        <w:tblLook w:val="01E0" w:firstRow="1" w:lastRow="1" w:firstColumn="1" w:lastColumn="1" w:noHBand="0" w:noVBand="0"/>
      </w:tblPr>
      <w:tblGrid>
        <w:gridCol w:w="5349"/>
        <w:gridCol w:w="992"/>
        <w:gridCol w:w="709"/>
        <w:gridCol w:w="992"/>
        <w:gridCol w:w="992"/>
        <w:gridCol w:w="993"/>
        <w:gridCol w:w="850"/>
      </w:tblGrid>
      <w:tr w:rsidR="006D431E" w:rsidRPr="00CC471E" w:rsidTr="00C62601">
        <w:trPr>
          <w:trHeight w:val="510"/>
        </w:trPr>
        <w:tc>
          <w:tcPr>
            <w:tcW w:w="5349" w:type="dxa"/>
            <w:shd w:val="clear" w:color="auto" w:fill="auto"/>
            <w:tcMar>
              <w:left w:w="79" w:type="dxa"/>
            </w:tcMar>
            <w:vAlign w:val="center"/>
          </w:tcPr>
          <w:p w:rsidR="006D431E" w:rsidRPr="00CC471E" w:rsidRDefault="004D149A" w:rsidP="004D149A">
            <w:pPr>
              <w:pStyle w:val="TableParagraph"/>
              <w:ind w:left="54"/>
              <w:jc w:val="center"/>
              <w:rPr>
                <w:rFonts w:ascii="Arial Narrow" w:hAnsi="Arial Narrow"/>
                <w:b/>
                <w:bCs/>
              </w:rPr>
            </w:pPr>
            <w:r w:rsidRPr="00CC471E">
              <w:rPr>
                <w:rFonts w:ascii="Arial Narrow" w:hAnsi="Arial Narrow"/>
                <w:b/>
                <w:bCs/>
                <w:sz w:val="16"/>
                <w:szCs w:val="16"/>
              </w:rPr>
              <w:t>NOS CASOS EM QUE O PROPRIETÁRIO FOR PESSOA JURÍDICA (</w:t>
            </w:r>
            <w:r w:rsidRPr="00CC471E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EXCETO M.E.I.)</w:t>
            </w:r>
            <w:r w:rsidRPr="00CC47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ACRESCENTAR OS SEGUINTES DOCUMENTOS</w:t>
            </w: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6D431E" w:rsidRPr="00CC471E" w:rsidRDefault="004D149A" w:rsidP="004D149A">
            <w:pPr>
              <w:pStyle w:val="TableParagraph"/>
              <w:jc w:val="center"/>
              <w:rPr>
                <w:rFonts w:ascii="Arial Narrow" w:hAnsi="Arial Narrow"/>
              </w:rPr>
            </w:pPr>
            <w:r w:rsidRPr="00CC471E">
              <w:rPr>
                <w:rFonts w:ascii="Arial Narrow" w:hAnsi="Arial Narrow"/>
                <w:b/>
                <w:sz w:val="16"/>
                <w:szCs w:val="16"/>
              </w:rPr>
              <w:t>INCLUSÃO</w:t>
            </w:r>
          </w:p>
        </w:tc>
        <w:tc>
          <w:tcPr>
            <w:tcW w:w="709" w:type="dxa"/>
            <w:shd w:val="clear" w:color="auto" w:fill="auto"/>
            <w:tcMar>
              <w:left w:w="79" w:type="dxa"/>
            </w:tcMar>
            <w:vAlign w:val="center"/>
          </w:tcPr>
          <w:p w:rsidR="006D431E" w:rsidRPr="00CC471E" w:rsidRDefault="006D431E" w:rsidP="004D149A">
            <w:pPr>
              <w:pStyle w:val="TableParagraph"/>
              <w:ind w:left="46" w:right="5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D431E" w:rsidRPr="00CC471E" w:rsidRDefault="004D149A" w:rsidP="004D149A">
            <w:pPr>
              <w:pStyle w:val="TableParagraph"/>
              <w:jc w:val="center"/>
              <w:rPr>
                <w:rFonts w:ascii="Arial Narrow" w:hAnsi="Arial Narrow"/>
              </w:rPr>
            </w:pPr>
            <w:r w:rsidRPr="00CC471E">
              <w:rPr>
                <w:rFonts w:ascii="Arial Narrow" w:hAnsi="Arial Narrow"/>
                <w:b/>
                <w:sz w:val="16"/>
                <w:szCs w:val="16"/>
              </w:rPr>
              <w:t>RENOV.</w:t>
            </w:r>
          </w:p>
          <w:p w:rsidR="006D431E" w:rsidRPr="00CC471E" w:rsidRDefault="006D431E" w:rsidP="004D149A">
            <w:pPr>
              <w:pStyle w:val="TableParagraph"/>
              <w:ind w:right="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6D431E" w:rsidRPr="00CC471E" w:rsidRDefault="004D149A" w:rsidP="004D149A">
            <w:pPr>
              <w:pStyle w:val="TableParagraph"/>
              <w:jc w:val="center"/>
              <w:rPr>
                <w:rFonts w:ascii="Arial Narrow" w:hAnsi="Arial Narrow"/>
              </w:rPr>
            </w:pPr>
            <w:r w:rsidRPr="00CC471E">
              <w:rPr>
                <w:rFonts w:ascii="Arial Narrow" w:hAnsi="Arial Narrow"/>
                <w:b/>
                <w:sz w:val="16"/>
                <w:szCs w:val="16"/>
              </w:rPr>
              <w:t>ALT. ENDEREÇO</w:t>
            </w: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6D431E" w:rsidRPr="00CC471E" w:rsidRDefault="004D149A" w:rsidP="004D149A">
            <w:pPr>
              <w:pStyle w:val="TableParagraph"/>
              <w:jc w:val="center"/>
              <w:rPr>
                <w:rFonts w:ascii="Arial Narrow" w:hAnsi="Arial Narrow"/>
              </w:rPr>
            </w:pPr>
            <w:r w:rsidRPr="00CC471E">
              <w:rPr>
                <w:rFonts w:ascii="Arial Narrow" w:hAnsi="Arial Narrow"/>
                <w:b/>
                <w:sz w:val="16"/>
                <w:szCs w:val="16"/>
              </w:rPr>
              <w:t>ALT. RAZÃO SOCIAL</w:t>
            </w:r>
          </w:p>
        </w:tc>
        <w:tc>
          <w:tcPr>
            <w:tcW w:w="993" w:type="dxa"/>
            <w:shd w:val="clear" w:color="auto" w:fill="auto"/>
            <w:tcMar>
              <w:left w:w="79" w:type="dxa"/>
            </w:tcMar>
            <w:vAlign w:val="center"/>
          </w:tcPr>
          <w:p w:rsidR="006D431E" w:rsidRPr="00CC471E" w:rsidRDefault="004D149A" w:rsidP="004D149A">
            <w:pPr>
              <w:pStyle w:val="TableParagraph"/>
              <w:jc w:val="center"/>
              <w:rPr>
                <w:rFonts w:ascii="Arial Narrow" w:hAnsi="Arial Narrow"/>
              </w:rPr>
            </w:pPr>
            <w:r w:rsidRPr="00CC471E">
              <w:rPr>
                <w:rFonts w:ascii="Arial Narrow" w:hAnsi="Arial Narrow"/>
                <w:b/>
                <w:sz w:val="16"/>
                <w:szCs w:val="16"/>
              </w:rPr>
              <w:t>ALT.    SÓCIOS</w:t>
            </w:r>
          </w:p>
        </w:tc>
        <w:tc>
          <w:tcPr>
            <w:tcW w:w="850" w:type="dxa"/>
            <w:shd w:val="clear" w:color="auto" w:fill="auto"/>
            <w:tcMar>
              <w:left w:w="79" w:type="dxa"/>
            </w:tcMar>
            <w:vAlign w:val="center"/>
          </w:tcPr>
          <w:p w:rsidR="006D431E" w:rsidRPr="00CC471E" w:rsidRDefault="004D149A" w:rsidP="004D149A">
            <w:pPr>
              <w:pStyle w:val="TableParagraph"/>
              <w:jc w:val="center"/>
              <w:rPr>
                <w:rFonts w:ascii="Arial Narrow" w:hAnsi="Arial Narrow"/>
              </w:rPr>
            </w:pPr>
            <w:r w:rsidRPr="00CC471E">
              <w:rPr>
                <w:rFonts w:ascii="Arial Narrow" w:hAnsi="Arial Narrow"/>
                <w:b/>
                <w:sz w:val="16"/>
                <w:szCs w:val="16"/>
              </w:rPr>
              <w:t>BAIXA</w:t>
            </w:r>
          </w:p>
        </w:tc>
      </w:tr>
      <w:tr w:rsidR="00CC471E" w:rsidRPr="00CC471E" w:rsidTr="00C62601">
        <w:trPr>
          <w:trHeight w:val="313"/>
        </w:trPr>
        <w:tc>
          <w:tcPr>
            <w:tcW w:w="5349" w:type="dxa"/>
            <w:shd w:val="clear" w:color="auto" w:fill="auto"/>
            <w:tcMar>
              <w:left w:w="79" w:type="dxa"/>
            </w:tcMar>
          </w:tcPr>
          <w:p w:rsidR="00CC471E" w:rsidRPr="00CC471E" w:rsidRDefault="00CC471E" w:rsidP="00CC471E">
            <w:pPr>
              <w:pStyle w:val="TableParagraph"/>
              <w:spacing w:before="54"/>
              <w:ind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</w:t>
            </w:r>
            <w:r w:rsidRPr="00CC471E">
              <w:rPr>
                <w:rFonts w:ascii="Arial Narrow" w:hAnsi="Arial Narrow"/>
                <w:bCs/>
                <w:sz w:val="20"/>
                <w:szCs w:val="20"/>
              </w:rPr>
              <w:t>ópia da inscrição estadual</w:t>
            </w: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71E" w:rsidRPr="00CC471E" w:rsidTr="00C62601">
        <w:trPr>
          <w:trHeight w:val="658"/>
        </w:trPr>
        <w:tc>
          <w:tcPr>
            <w:tcW w:w="5349" w:type="dxa"/>
            <w:shd w:val="clear" w:color="auto" w:fill="auto"/>
            <w:tcMar>
              <w:left w:w="79" w:type="dxa"/>
            </w:tcMar>
          </w:tcPr>
          <w:p w:rsidR="00CC471E" w:rsidRPr="00CC471E" w:rsidRDefault="00CC471E" w:rsidP="00B046B2">
            <w:pPr>
              <w:pStyle w:val="TableParagraph"/>
              <w:spacing w:before="54"/>
              <w:ind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sz w:val="20"/>
                <w:szCs w:val="20"/>
              </w:rPr>
              <w:t>Cópia do cadastro de pessoa física - CPF e/ou Carteira de identidade - RG. do responsável legal</w:t>
            </w:r>
            <w:r w:rsidRPr="00CC471E">
              <w:rPr>
                <w:rFonts w:ascii="Arial Narrow" w:hAnsi="Arial Narrow"/>
                <w:bCs/>
                <w:sz w:val="20"/>
                <w:szCs w:val="20"/>
              </w:rPr>
              <w:t xml:space="preserve"> do profissional responsável pelo serviço de tatuagem e/ou</w:t>
            </w:r>
            <w:r w:rsidR="00B046B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CC471E">
              <w:rPr>
                <w:rFonts w:ascii="Arial Narrow" w:hAnsi="Arial Narrow"/>
                <w:bCs/>
                <w:sz w:val="20"/>
                <w:szCs w:val="20"/>
              </w:rPr>
              <w:t>piercing (se o profissional não for proprietário)</w:t>
            </w: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71E" w:rsidRPr="00CC471E" w:rsidTr="00C62601">
        <w:trPr>
          <w:trHeight w:val="479"/>
        </w:trPr>
        <w:tc>
          <w:tcPr>
            <w:tcW w:w="5349" w:type="dxa"/>
            <w:shd w:val="clear" w:color="auto" w:fill="auto"/>
            <w:tcMar>
              <w:left w:w="79" w:type="dxa"/>
            </w:tcMar>
          </w:tcPr>
          <w:p w:rsidR="00CC471E" w:rsidRPr="00CC471E" w:rsidRDefault="00CC471E" w:rsidP="005837B4">
            <w:pPr>
              <w:pStyle w:val="TableParagraph"/>
              <w:spacing w:before="54"/>
              <w:ind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0897">
              <w:rPr>
                <w:rFonts w:ascii="Arial Narrow" w:hAnsi="Arial Narrow" w:cs="Calibri"/>
                <w:sz w:val="20"/>
                <w:szCs w:val="20"/>
              </w:rPr>
              <w:t>Cópia do contrato soci</w:t>
            </w:r>
            <w:r w:rsidR="005837B4">
              <w:rPr>
                <w:rFonts w:ascii="Arial Narrow" w:hAnsi="Arial Narrow" w:cs="Calibri"/>
                <w:sz w:val="20"/>
                <w:szCs w:val="20"/>
              </w:rPr>
              <w:t>al, requerimento de empresário</w:t>
            </w:r>
            <w:r w:rsidRPr="000F0897">
              <w:rPr>
                <w:rFonts w:ascii="Arial Narrow" w:hAnsi="Arial Narrow" w:cs="Calibri"/>
                <w:sz w:val="20"/>
                <w:szCs w:val="20"/>
              </w:rPr>
              <w:t xml:space="preserve"> e alterações. (para as renovações, apresentar somente as alterações)</w:t>
            </w: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71E" w:rsidRPr="00CC471E" w:rsidTr="00C62601">
        <w:trPr>
          <w:trHeight w:val="473"/>
        </w:trPr>
        <w:tc>
          <w:tcPr>
            <w:tcW w:w="5349" w:type="dxa"/>
            <w:shd w:val="clear" w:color="auto" w:fill="auto"/>
            <w:tcMar>
              <w:left w:w="79" w:type="dxa"/>
            </w:tcMar>
          </w:tcPr>
          <w:p w:rsidR="00CC471E" w:rsidRPr="00CC471E" w:rsidRDefault="00CC471E" w:rsidP="00CC471E">
            <w:pPr>
              <w:pStyle w:val="TableParagraph"/>
              <w:spacing w:before="54"/>
              <w:ind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CC471E">
              <w:rPr>
                <w:rFonts w:ascii="Arial Narrow" w:hAnsi="Arial Narrow"/>
                <w:bCs/>
                <w:sz w:val="20"/>
                <w:szCs w:val="20"/>
              </w:rPr>
              <w:t>elação dos profissionais e comprovantes de regularidade dos mesmos junto a vigilância sanitária.</w:t>
            </w: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71E" w:rsidRPr="00CC471E" w:rsidTr="00C62601">
        <w:trPr>
          <w:trHeight w:val="473"/>
        </w:trPr>
        <w:tc>
          <w:tcPr>
            <w:tcW w:w="5349" w:type="dxa"/>
            <w:shd w:val="clear" w:color="auto" w:fill="auto"/>
            <w:tcMar>
              <w:left w:w="79" w:type="dxa"/>
            </w:tcMar>
          </w:tcPr>
          <w:p w:rsidR="00CC471E" w:rsidRPr="00CC471E" w:rsidRDefault="00CC471E" w:rsidP="00CC471E">
            <w:pPr>
              <w:pStyle w:val="TableParagraph"/>
              <w:spacing w:before="54"/>
              <w:ind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</w:t>
            </w:r>
            <w:r w:rsidRPr="00CC471E">
              <w:rPr>
                <w:rFonts w:ascii="Arial Narrow" w:hAnsi="Arial Narrow"/>
                <w:bCs/>
                <w:sz w:val="20"/>
                <w:szCs w:val="20"/>
              </w:rPr>
              <w:t>ermo de responsabilidade do profissional pelo serviço</w:t>
            </w:r>
          </w:p>
          <w:p w:rsidR="00CC471E" w:rsidRPr="00CC471E" w:rsidRDefault="00CC471E" w:rsidP="00CC471E">
            <w:pPr>
              <w:pStyle w:val="TableParagraph"/>
              <w:ind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de tatuagem e/ou piercing (se o profissional não for proprietário)</w:t>
            </w: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ind w:left="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471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79" w:type="dxa"/>
            </w:tcMar>
            <w:vAlign w:val="center"/>
          </w:tcPr>
          <w:p w:rsidR="00CC471E" w:rsidRPr="00CC471E" w:rsidRDefault="00CC471E" w:rsidP="00CC47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D431E" w:rsidRDefault="004D149A" w:rsidP="00CC471E">
      <w:pPr>
        <w:pStyle w:val="PargrafodaLista"/>
        <w:numPr>
          <w:ilvl w:val="0"/>
          <w:numId w:val="1"/>
        </w:numPr>
        <w:tabs>
          <w:tab w:val="left" w:pos="1259"/>
          <w:tab w:val="left" w:pos="1260"/>
        </w:tabs>
        <w:ind w:left="426" w:hanging="426"/>
        <w:jc w:val="both"/>
      </w:pPr>
      <w:r>
        <w:rPr>
          <w:rFonts w:asciiTheme="minorHAnsi" w:hAnsiTheme="minorHAnsi" w:cstheme="minorHAnsi"/>
          <w:b/>
          <w:sz w:val="20"/>
          <w:szCs w:val="20"/>
        </w:rPr>
        <w:t>A AUTORIDADE SANITÁRIA PODERÁ</w:t>
      </w:r>
      <w:r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SOLICITAR</w:t>
      </w:r>
      <w:r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DOCUMENTOS COMPLEMENTARES.</w:t>
      </w:r>
    </w:p>
    <w:p w:rsidR="006D431E" w:rsidRDefault="004D149A" w:rsidP="00CC471E">
      <w:pPr>
        <w:numPr>
          <w:ilvl w:val="0"/>
          <w:numId w:val="2"/>
        </w:numPr>
        <w:ind w:left="426" w:hanging="426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8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6D431E" w:rsidRPr="00C62601" w:rsidRDefault="004D149A" w:rsidP="00CC471E">
      <w:pPr>
        <w:pStyle w:val="PargrafodaLista"/>
        <w:numPr>
          <w:ilvl w:val="0"/>
          <w:numId w:val="1"/>
        </w:numPr>
        <w:tabs>
          <w:tab w:val="left" w:pos="534"/>
        </w:tabs>
        <w:spacing w:line="259" w:lineRule="auto"/>
        <w:ind w:left="426" w:right="343" w:hanging="426"/>
        <w:jc w:val="both"/>
      </w:pPr>
      <w:r w:rsidRPr="00CC471E">
        <w:rPr>
          <w:rFonts w:asciiTheme="minorHAnsi" w:hAnsiTheme="minorHAnsi" w:cstheme="minorHAnsi"/>
          <w:b/>
          <w:sz w:val="20"/>
          <w:szCs w:val="20"/>
        </w:rPr>
        <w:t>APÓS PROTOCOLAR OS DOCUMENTOS ACOMPANHE SEU PROCESSO ATRAVÉS DO SITE.</w:t>
      </w:r>
    </w:p>
    <w:p w:rsidR="00C62601" w:rsidRDefault="00C62601" w:rsidP="00C62601">
      <w:pPr>
        <w:tabs>
          <w:tab w:val="left" w:pos="534"/>
        </w:tabs>
        <w:spacing w:line="259" w:lineRule="auto"/>
        <w:ind w:right="343"/>
        <w:jc w:val="both"/>
      </w:pPr>
    </w:p>
    <w:sectPr w:rsidR="00C62601" w:rsidSect="00C62601">
      <w:headerReference w:type="default" r:id="rId9"/>
      <w:footerReference w:type="default" r:id="rId10"/>
      <w:pgSz w:w="11906" w:h="16838"/>
      <w:pgMar w:top="1528" w:right="676" w:bottom="142" w:left="390" w:header="426" w:footer="0" w:gutter="0"/>
      <w:cols w:space="720"/>
      <w:formProt w:val="0"/>
      <w:docGrid w:linePitch="2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E8" w:rsidRDefault="00B245E8" w:rsidP="006D431E">
      <w:r>
        <w:separator/>
      </w:r>
    </w:p>
  </w:endnote>
  <w:endnote w:type="continuationSeparator" w:id="0">
    <w:p w:rsidR="00B245E8" w:rsidRDefault="00B245E8" w:rsidP="006D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01" w:rsidRDefault="00C62601" w:rsidP="00C62601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C62601" w:rsidRDefault="00C62601" w:rsidP="00C62601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color w:val="auto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C62601" w:rsidRDefault="00C62601" w:rsidP="00C62601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>www.santamaria.rs.gov.br</w:t>
    </w:r>
  </w:p>
  <w:p w:rsidR="00C62601" w:rsidRDefault="00C62601">
    <w:pPr>
      <w:pStyle w:val="Rodap"/>
    </w:pPr>
  </w:p>
  <w:p w:rsidR="00C62601" w:rsidRDefault="00C626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E8" w:rsidRDefault="00B245E8" w:rsidP="006D431E">
      <w:r>
        <w:separator/>
      </w:r>
    </w:p>
  </w:footnote>
  <w:footnote w:type="continuationSeparator" w:id="0">
    <w:p w:rsidR="00B245E8" w:rsidRDefault="00B245E8" w:rsidP="006D4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1E" w:rsidRPr="00C62601" w:rsidRDefault="00CC471E" w:rsidP="00C62601">
    <w:pPr>
      <w:pStyle w:val="Cabealho10"/>
      <w:ind w:left="567" w:hanging="283"/>
      <w:rPr>
        <w:color w:val="auto"/>
      </w:rPr>
    </w:pPr>
    <w:r w:rsidRPr="00C62601">
      <w:rPr>
        <w:noProof/>
        <w:color w:val="auto"/>
        <w:lang w:val="pt-BR"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-85090</wp:posOffset>
          </wp:positionV>
          <wp:extent cx="1898650" cy="6959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2601">
      <w:rPr>
        <w:b/>
        <w:color w:val="auto"/>
      </w:rPr>
      <w:t>ESTADO DO RIO GRANDE DO SUL</w:t>
    </w:r>
  </w:p>
  <w:p w:rsidR="00CC471E" w:rsidRPr="00C62601" w:rsidRDefault="00CC471E" w:rsidP="00C62601">
    <w:pPr>
      <w:pStyle w:val="Cabealho10"/>
      <w:ind w:left="567" w:hanging="283"/>
      <w:rPr>
        <w:color w:val="auto"/>
      </w:rPr>
    </w:pPr>
    <w:r w:rsidRPr="00C62601">
      <w:rPr>
        <w:b/>
        <w:color w:val="auto"/>
      </w:rPr>
      <w:t>PREFEITURA MUNICIPAL DE SANTA MARIA</w:t>
    </w:r>
  </w:p>
  <w:p w:rsidR="00CC471E" w:rsidRPr="00C62601" w:rsidRDefault="00CC471E" w:rsidP="00C62601">
    <w:pPr>
      <w:pStyle w:val="Cabealho1"/>
      <w:ind w:left="567" w:hanging="283"/>
      <w:rPr>
        <w:rFonts w:ascii="Arial" w:hAnsi="Arial" w:cs="Arial"/>
        <w:b/>
        <w:color w:val="auto"/>
        <w:lang w:val="pt-BR"/>
      </w:rPr>
    </w:pPr>
    <w:r w:rsidRPr="00C62601">
      <w:rPr>
        <w:rFonts w:ascii="Arial" w:hAnsi="Arial" w:cs="Arial"/>
        <w:b/>
        <w:color w:val="auto"/>
        <w:lang w:val="pt-BR"/>
      </w:rPr>
      <w:t>SECRETARIA DE MUNICÍPIO DA SAÚDE</w:t>
    </w:r>
  </w:p>
  <w:p w:rsidR="00CC471E" w:rsidRPr="00C62601" w:rsidRDefault="00CC471E" w:rsidP="00C62601">
    <w:pPr>
      <w:ind w:left="567" w:hanging="283"/>
      <w:rPr>
        <w:color w:val="auto"/>
      </w:rPr>
    </w:pPr>
    <w:r w:rsidRPr="00C62601">
      <w:rPr>
        <w:rFonts w:ascii="Arial" w:hAnsi="Arial" w:cs="Arial"/>
        <w:b/>
        <w:color w:val="auto"/>
        <w:lang w:val="pt-BR"/>
      </w:rPr>
      <w:t>SUPERINTENDÊNCIA DE VIGILÂNCIA EM S</w:t>
    </w:r>
    <w:r w:rsidR="00C62601">
      <w:rPr>
        <w:rFonts w:ascii="Arial" w:hAnsi="Arial" w:cs="Arial"/>
        <w:b/>
        <w:color w:val="auto"/>
        <w:lang w:val="pt-BR"/>
      </w:rPr>
      <w:t>A</w:t>
    </w:r>
    <w:r w:rsidRPr="00C62601">
      <w:rPr>
        <w:rFonts w:ascii="Arial" w:hAnsi="Arial" w:cs="Arial"/>
        <w:b/>
        <w:color w:val="auto"/>
        <w:lang w:val="pt-BR"/>
      </w:rPr>
      <w:t>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31E34"/>
    <w:multiLevelType w:val="multilevel"/>
    <w:tmpl w:val="DA522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EB6ABB"/>
    <w:multiLevelType w:val="multilevel"/>
    <w:tmpl w:val="A8F2DF9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B33B00"/>
    <w:multiLevelType w:val="multilevel"/>
    <w:tmpl w:val="56FC7E5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1E"/>
    <w:rsid w:val="00082D70"/>
    <w:rsid w:val="000B396A"/>
    <w:rsid w:val="002C7B5E"/>
    <w:rsid w:val="003062B7"/>
    <w:rsid w:val="00414A96"/>
    <w:rsid w:val="0046724A"/>
    <w:rsid w:val="004D149A"/>
    <w:rsid w:val="005837B4"/>
    <w:rsid w:val="005C4E8D"/>
    <w:rsid w:val="005E52A0"/>
    <w:rsid w:val="006504C3"/>
    <w:rsid w:val="00693D38"/>
    <w:rsid w:val="006963C1"/>
    <w:rsid w:val="006D431E"/>
    <w:rsid w:val="00705D19"/>
    <w:rsid w:val="00884032"/>
    <w:rsid w:val="00891DA0"/>
    <w:rsid w:val="00A12060"/>
    <w:rsid w:val="00B046B2"/>
    <w:rsid w:val="00B245E8"/>
    <w:rsid w:val="00C62601"/>
    <w:rsid w:val="00CC471E"/>
    <w:rsid w:val="00DC4752"/>
    <w:rsid w:val="00E30066"/>
    <w:rsid w:val="00F42FB7"/>
    <w:rsid w:val="00F91D2B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0588A-5D25-4EE8-884B-0277CF60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95"/>
    <w:rPr>
      <w:rFonts w:ascii="Times New Roman" w:eastAsia="Times New Roman" w:hAnsi="Times New Roman" w:cs="Times New Roman"/>
      <w:color w:val="00000A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A20762"/>
    <w:pPr>
      <w:spacing w:before="11"/>
      <w:ind w:left="20" w:right="-6"/>
      <w:outlineLvl w:val="0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19310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4130C1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4130C1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WW-LinkdaInternet">
    <w:name w:val="WW-Link da Internet"/>
    <w:qFormat/>
    <w:rsid w:val="00A20762"/>
    <w:rPr>
      <w:color w:val="0000FF"/>
      <w:u w:val="single"/>
    </w:rPr>
  </w:style>
  <w:style w:type="character" w:customStyle="1" w:styleId="Fontepargpadro1">
    <w:name w:val="Fonte parág. padrão1"/>
    <w:qFormat/>
    <w:rsid w:val="00A20762"/>
  </w:style>
  <w:style w:type="character" w:customStyle="1" w:styleId="WW8Num1z8">
    <w:name w:val="WW8Num1z8"/>
    <w:qFormat/>
    <w:rsid w:val="00A20762"/>
  </w:style>
  <w:style w:type="character" w:customStyle="1" w:styleId="WW8Num1z7">
    <w:name w:val="WW8Num1z7"/>
    <w:qFormat/>
    <w:rsid w:val="00A20762"/>
  </w:style>
  <w:style w:type="character" w:customStyle="1" w:styleId="WW8Num1z6">
    <w:name w:val="WW8Num1z6"/>
    <w:qFormat/>
    <w:rsid w:val="00A20762"/>
  </w:style>
  <w:style w:type="character" w:customStyle="1" w:styleId="WW8Num1z5">
    <w:name w:val="WW8Num1z5"/>
    <w:qFormat/>
    <w:rsid w:val="00A20762"/>
  </w:style>
  <w:style w:type="character" w:customStyle="1" w:styleId="WW8Num1z4">
    <w:name w:val="WW8Num1z4"/>
    <w:qFormat/>
    <w:rsid w:val="00A20762"/>
  </w:style>
  <w:style w:type="character" w:customStyle="1" w:styleId="WW8Num1z3">
    <w:name w:val="WW8Num1z3"/>
    <w:qFormat/>
    <w:rsid w:val="00A20762"/>
  </w:style>
  <w:style w:type="character" w:customStyle="1" w:styleId="WW8Num1z2">
    <w:name w:val="WW8Num1z2"/>
    <w:qFormat/>
    <w:rsid w:val="00A20762"/>
  </w:style>
  <w:style w:type="character" w:customStyle="1" w:styleId="WW8Num1z1">
    <w:name w:val="WW8Num1z1"/>
    <w:qFormat/>
    <w:rsid w:val="00A20762"/>
  </w:style>
  <w:style w:type="character" w:customStyle="1" w:styleId="WW8Num5z1">
    <w:name w:val="WW8Num5z1"/>
    <w:qFormat/>
    <w:rsid w:val="00A20762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A20762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A20762"/>
    <w:rPr>
      <w:rFonts w:ascii="Symbol" w:hAnsi="Symbol" w:cs="Symbol"/>
    </w:rPr>
  </w:style>
  <w:style w:type="character" w:customStyle="1" w:styleId="WW8Num4z1">
    <w:name w:val="WW8Num4z1"/>
    <w:qFormat/>
    <w:rsid w:val="00A20762"/>
    <w:rPr>
      <w:rFonts w:ascii="Courier New" w:hAnsi="Courier New" w:cs="Courier New"/>
    </w:rPr>
  </w:style>
  <w:style w:type="character" w:customStyle="1" w:styleId="WW8Num4z0">
    <w:name w:val="WW8Num4z0"/>
    <w:qFormat/>
    <w:rsid w:val="00A20762"/>
    <w:rPr>
      <w:rFonts w:ascii="Wingdings" w:hAnsi="Wingdings" w:cs="Wingdings"/>
    </w:rPr>
  </w:style>
  <w:style w:type="character" w:customStyle="1" w:styleId="WW8Num3z3">
    <w:name w:val="WW8Num3z3"/>
    <w:qFormat/>
    <w:rsid w:val="00A20762"/>
    <w:rPr>
      <w:rFonts w:ascii="Symbol" w:hAnsi="Symbol" w:cs="Symbol"/>
    </w:rPr>
  </w:style>
  <w:style w:type="character" w:customStyle="1" w:styleId="WW8Num3z1">
    <w:name w:val="WW8Num3z1"/>
    <w:qFormat/>
    <w:rsid w:val="00A20762"/>
    <w:rPr>
      <w:rFonts w:ascii="Courier New" w:hAnsi="Courier New" w:cs="Courier New"/>
    </w:rPr>
  </w:style>
  <w:style w:type="character" w:customStyle="1" w:styleId="WW8Num3z0">
    <w:name w:val="WW8Num3z0"/>
    <w:qFormat/>
    <w:rsid w:val="00A20762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A20762"/>
  </w:style>
  <w:style w:type="character" w:customStyle="1" w:styleId="Absatz-Standardschriftart">
    <w:name w:val="Absatz-Standardschriftart"/>
    <w:qFormat/>
    <w:rsid w:val="00A20762"/>
  </w:style>
  <w:style w:type="character" w:customStyle="1" w:styleId="WW8Num2z8">
    <w:name w:val="WW8Num2z8"/>
    <w:qFormat/>
    <w:rsid w:val="00A20762"/>
  </w:style>
  <w:style w:type="character" w:customStyle="1" w:styleId="WW8Num2z7">
    <w:name w:val="WW8Num2z7"/>
    <w:qFormat/>
    <w:rsid w:val="00A20762"/>
  </w:style>
  <w:style w:type="character" w:customStyle="1" w:styleId="WW8Num2z6">
    <w:name w:val="WW8Num2z6"/>
    <w:qFormat/>
    <w:rsid w:val="00A20762"/>
  </w:style>
  <w:style w:type="character" w:customStyle="1" w:styleId="WW8Num2z5">
    <w:name w:val="WW8Num2z5"/>
    <w:qFormat/>
    <w:rsid w:val="00A20762"/>
  </w:style>
  <w:style w:type="character" w:customStyle="1" w:styleId="WW8Num2z4">
    <w:name w:val="WW8Num2z4"/>
    <w:qFormat/>
    <w:rsid w:val="00A20762"/>
  </w:style>
  <w:style w:type="character" w:customStyle="1" w:styleId="WW8Num2z3">
    <w:name w:val="WW8Num2z3"/>
    <w:qFormat/>
    <w:rsid w:val="00A20762"/>
  </w:style>
  <w:style w:type="character" w:customStyle="1" w:styleId="WW8Num2z2">
    <w:name w:val="WW8Num2z2"/>
    <w:qFormat/>
    <w:rsid w:val="00A20762"/>
  </w:style>
  <w:style w:type="character" w:customStyle="1" w:styleId="WW8Num2z1">
    <w:name w:val="WW8Num2z1"/>
    <w:qFormat/>
    <w:rsid w:val="00A20762"/>
  </w:style>
  <w:style w:type="character" w:customStyle="1" w:styleId="WW8Num2z0">
    <w:name w:val="WW8Num2z0"/>
    <w:qFormat/>
    <w:rsid w:val="00A20762"/>
  </w:style>
  <w:style w:type="character" w:customStyle="1" w:styleId="WW8Num1z0">
    <w:name w:val="WW8Num1z0"/>
    <w:qFormat/>
    <w:rsid w:val="00A20762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A20762"/>
    <w:rPr>
      <w:rFonts w:cs="Wingdings"/>
      <w:b/>
      <w:sz w:val="18"/>
    </w:rPr>
  </w:style>
  <w:style w:type="character" w:customStyle="1" w:styleId="ListLabel2">
    <w:name w:val="ListLabel 2"/>
    <w:qFormat/>
    <w:rsid w:val="00A20762"/>
    <w:rPr>
      <w:rFonts w:cs="Courier New"/>
    </w:rPr>
  </w:style>
  <w:style w:type="character" w:customStyle="1" w:styleId="ListLabel3">
    <w:name w:val="ListLabel 3"/>
    <w:qFormat/>
    <w:rsid w:val="00A20762"/>
    <w:rPr>
      <w:rFonts w:cs="Wingdings"/>
    </w:rPr>
  </w:style>
  <w:style w:type="character" w:customStyle="1" w:styleId="ListLabel4">
    <w:name w:val="ListLabel 4"/>
    <w:qFormat/>
    <w:rsid w:val="00A20762"/>
    <w:rPr>
      <w:rFonts w:cs="Symbol"/>
    </w:rPr>
  </w:style>
  <w:style w:type="character" w:customStyle="1" w:styleId="ListLabel5">
    <w:name w:val="ListLabel 5"/>
    <w:qFormat/>
    <w:rsid w:val="00A20762"/>
    <w:rPr>
      <w:rFonts w:cs="Courier New"/>
    </w:rPr>
  </w:style>
  <w:style w:type="character" w:customStyle="1" w:styleId="ListLabel6">
    <w:name w:val="ListLabel 6"/>
    <w:qFormat/>
    <w:rsid w:val="00A20762"/>
    <w:rPr>
      <w:rFonts w:cs="Wingdings"/>
    </w:rPr>
  </w:style>
  <w:style w:type="character" w:customStyle="1" w:styleId="ListLabel7">
    <w:name w:val="ListLabel 7"/>
    <w:qFormat/>
    <w:rsid w:val="00A20762"/>
    <w:rPr>
      <w:rFonts w:cs="Symbol"/>
    </w:rPr>
  </w:style>
  <w:style w:type="character" w:customStyle="1" w:styleId="ListLabel8">
    <w:name w:val="ListLabel 8"/>
    <w:qFormat/>
    <w:rsid w:val="00A20762"/>
    <w:rPr>
      <w:rFonts w:cs="Courier New"/>
    </w:rPr>
  </w:style>
  <w:style w:type="character" w:customStyle="1" w:styleId="ListLabel9">
    <w:name w:val="ListLabel 9"/>
    <w:qFormat/>
    <w:rsid w:val="00A20762"/>
    <w:rPr>
      <w:rFonts w:cs="Wingdings"/>
    </w:rPr>
  </w:style>
  <w:style w:type="character" w:customStyle="1" w:styleId="ListLabel10">
    <w:name w:val="ListLabel 10"/>
    <w:qFormat/>
    <w:rsid w:val="00A20762"/>
    <w:rPr>
      <w:rFonts w:cs="Wingdings"/>
      <w:b/>
      <w:sz w:val="18"/>
    </w:rPr>
  </w:style>
  <w:style w:type="character" w:customStyle="1" w:styleId="ListLabel11">
    <w:name w:val="ListLabel 11"/>
    <w:qFormat/>
    <w:rsid w:val="00A20762"/>
    <w:rPr>
      <w:rFonts w:cs="Courier New"/>
    </w:rPr>
  </w:style>
  <w:style w:type="character" w:customStyle="1" w:styleId="ListLabel12">
    <w:name w:val="ListLabel 12"/>
    <w:qFormat/>
    <w:rsid w:val="00A20762"/>
    <w:rPr>
      <w:rFonts w:cs="Wingdings"/>
    </w:rPr>
  </w:style>
  <w:style w:type="character" w:customStyle="1" w:styleId="ListLabel13">
    <w:name w:val="ListLabel 13"/>
    <w:qFormat/>
    <w:rsid w:val="00A20762"/>
    <w:rPr>
      <w:rFonts w:cs="Symbol"/>
    </w:rPr>
  </w:style>
  <w:style w:type="character" w:customStyle="1" w:styleId="ListLabel14">
    <w:name w:val="ListLabel 14"/>
    <w:qFormat/>
    <w:rsid w:val="00A20762"/>
    <w:rPr>
      <w:rFonts w:cs="Courier New"/>
    </w:rPr>
  </w:style>
  <w:style w:type="character" w:customStyle="1" w:styleId="ListLabel15">
    <w:name w:val="ListLabel 15"/>
    <w:qFormat/>
    <w:rsid w:val="00A20762"/>
    <w:rPr>
      <w:rFonts w:cs="Wingdings"/>
    </w:rPr>
  </w:style>
  <w:style w:type="character" w:customStyle="1" w:styleId="ListLabel16">
    <w:name w:val="ListLabel 16"/>
    <w:qFormat/>
    <w:rsid w:val="00A20762"/>
    <w:rPr>
      <w:rFonts w:cs="Symbol"/>
    </w:rPr>
  </w:style>
  <w:style w:type="character" w:customStyle="1" w:styleId="ListLabel17">
    <w:name w:val="ListLabel 17"/>
    <w:qFormat/>
    <w:rsid w:val="00A20762"/>
    <w:rPr>
      <w:rFonts w:cs="Courier New"/>
    </w:rPr>
  </w:style>
  <w:style w:type="character" w:customStyle="1" w:styleId="ListLabel18">
    <w:name w:val="ListLabel 18"/>
    <w:qFormat/>
    <w:rsid w:val="00A20762"/>
    <w:rPr>
      <w:rFonts w:cs="Wingdings"/>
    </w:rPr>
  </w:style>
  <w:style w:type="character" w:customStyle="1" w:styleId="ListLabel19">
    <w:name w:val="ListLabel 19"/>
    <w:qFormat/>
    <w:rsid w:val="00A20762"/>
    <w:rPr>
      <w:rFonts w:asciiTheme="minorHAnsi" w:hAnsiTheme="minorHAnsi"/>
      <w:b/>
      <w:color w:val="00007F"/>
      <w:sz w:val="18"/>
      <w:szCs w:val="18"/>
    </w:rPr>
  </w:style>
  <w:style w:type="character" w:customStyle="1" w:styleId="ListLabel20">
    <w:name w:val="ListLabel 20"/>
    <w:qFormat/>
    <w:rsid w:val="006D431E"/>
    <w:rPr>
      <w:rFonts w:cs="Wingdings"/>
      <w:b/>
      <w:sz w:val="18"/>
    </w:rPr>
  </w:style>
  <w:style w:type="character" w:customStyle="1" w:styleId="ListLabel21">
    <w:name w:val="ListLabel 21"/>
    <w:qFormat/>
    <w:rsid w:val="006D431E"/>
    <w:rPr>
      <w:rFonts w:cs="Courier New"/>
    </w:rPr>
  </w:style>
  <w:style w:type="character" w:customStyle="1" w:styleId="ListLabel22">
    <w:name w:val="ListLabel 22"/>
    <w:qFormat/>
    <w:rsid w:val="006D431E"/>
    <w:rPr>
      <w:rFonts w:cs="Wingdings"/>
    </w:rPr>
  </w:style>
  <w:style w:type="character" w:customStyle="1" w:styleId="ListLabel23">
    <w:name w:val="ListLabel 23"/>
    <w:qFormat/>
    <w:rsid w:val="006D431E"/>
    <w:rPr>
      <w:rFonts w:cs="Symbol"/>
    </w:rPr>
  </w:style>
  <w:style w:type="character" w:customStyle="1" w:styleId="ListLabel24">
    <w:name w:val="ListLabel 24"/>
    <w:qFormat/>
    <w:rsid w:val="006D431E"/>
    <w:rPr>
      <w:rFonts w:cs="Courier New"/>
    </w:rPr>
  </w:style>
  <w:style w:type="character" w:customStyle="1" w:styleId="ListLabel25">
    <w:name w:val="ListLabel 25"/>
    <w:qFormat/>
    <w:rsid w:val="006D431E"/>
    <w:rPr>
      <w:rFonts w:cs="Wingdings"/>
    </w:rPr>
  </w:style>
  <w:style w:type="character" w:customStyle="1" w:styleId="ListLabel26">
    <w:name w:val="ListLabel 26"/>
    <w:qFormat/>
    <w:rsid w:val="006D431E"/>
    <w:rPr>
      <w:rFonts w:cs="Symbol"/>
    </w:rPr>
  </w:style>
  <w:style w:type="character" w:customStyle="1" w:styleId="ListLabel27">
    <w:name w:val="ListLabel 27"/>
    <w:qFormat/>
    <w:rsid w:val="006D431E"/>
    <w:rPr>
      <w:rFonts w:cs="Courier New"/>
    </w:rPr>
  </w:style>
  <w:style w:type="character" w:customStyle="1" w:styleId="ListLabel28">
    <w:name w:val="ListLabel 28"/>
    <w:qFormat/>
    <w:rsid w:val="006D431E"/>
    <w:rPr>
      <w:rFonts w:cs="Wingdings"/>
    </w:rPr>
  </w:style>
  <w:style w:type="character" w:customStyle="1" w:styleId="ListLabel29">
    <w:name w:val="ListLabel 29"/>
    <w:qFormat/>
    <w:rsid w:val="006D431E"/>
    <w:rPr>
      <w:rFonts w:cs="Wingdings"/>
      <w:b/>
      <w:sz w:val="20"/>
    </w:rPr>
  </w:style>
  <w:style w:type="character" w:customStyle="1" w:styleId="ListLabel30">
    <w:name w:val="ListLabel 30"/>
    <w:qFormat/>
    <w:rsid w:val="006D431E"/>
    <w:rPr>
      <w:rFonts w:cs="Courier New"/>
    </w:rPr>
  </w:style>
  <w:style w:type="character" w:customStyle="1" w:styleId="ListLabel31">
    <w:name w:val="ListLabel 31"/>
    <w:qFormat/>
    <w:rsid w:val="006D431E"/>
    <w:rPr>
      <w:rFonts w:cs="Wingdings"/>
    </w:rPr>
  </w:style>
  <w:style w:type="character" w:customStyle="1" w:styleId="ListLabel32">
    <w:name w:val="ListLabel 32"/>
    <w:qFormat/>
    <w:rsid w:val="006D431E"/>
    <w:rPr>
      <w:rFonts w:cs="Symbol"/>
    </w:rPr>
  </w:style>
  <w:style w:type="character" w:customStyle="1" w:styleId="ListLabel33">
    <w:name w:val="ListLabel 33"/>
    <w:qFormat/>
    <w:rsid w:val="006D431E"/>
    <w:rPr>
      <w:rFonts w:cs="Courier New"/>
    </w:rPr>
  </w:style>
  <w:style w:type="character" w:customStyle="1" w:styleId="ListLabel34">
    <w:name w:val="ListLabel 34"/>
    <w:qFormat/>
    <w:rsid w:val="006D431E"/>
    <w:rPr>
      <w:rFonts w:cs="Wingdings"/>
    </w:rPr>
  </w:style>
  <w:style w:type="character" w:customStyle="1" w:styleId="ListLabel35">
    <w:name w:val="ListLabel 35"/>
    <w:qFormat/>
    <w:rsid w:val="006D431E"/>
    <w:rPr>
      <w:rFonts w:cs="Symbol"/>
    </w:rPr>
  </w:style>
  <w:style w:type="character" w:customStyle="1" w:styleId="ListLabel36">
    <w:name w:val="ListLabel 36"/>
    <w:qFormat/>
    <w:rsid w:val="006D431E"/>
    <w:rPr>
      <w:rFonts w:cs="Courier New"/>
    </w:rPr>
  </w:style>
  <w:style w:type="character" w:customStyle="1" w:styleId="ListLabel37">
    <w:name w:val="ListLabel 37"/>
    <w:qFormat/>
    <w:rsid w:val="006D431E"/>
    <w:rPr>
      <w:rFonts w:cs="Wingdings"/>
    </w:rPr>
  </w:style>
  <w:style w:type="paragraph" w:styleId="Ttulo">
    <w:name w:val="Title"/>
    <w:basedOn w:val="Normal"/>
    <w:next w:val="Corpodetexto"/>
    <w:qFormat/>
    <w:rsid w:val="002815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5D7395"/>
    <w:rPr>
      <w:rFonts w:ascii="Arial" w:eastAsia="Arial" w:hAnsi="Arial" w:cs="Arial"/>
      <w:b/>
      <w:bCs/>
      <w:sz w:val="18"/>
      <w:szCs w:val="18"/>
    </w:rPr>
  </w:style>
  <w:style w:type="paragraph" w:styleId="Lista">
    <w:name w:val="List"/>
    <w:basedOn w:val="Corpodetexto"/>
    <w:rsid w:val="002815AA"/>
  </w:style>
  <w:style w:type="paragraph" w:customStyle="1" w:styleId="Legenda1">
    <w:name w:val="Legenda1"/>
    <w:basedOn w:val="Normal"/>
    <w:qFormat/>
    <w:rsid w:val="002815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815AA"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rsid w:val="00A20762"/>
    <w:pPr>
      <w:ind w:left="534" w:hanging="42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D7395"/>
  </w:style>
  <w:style w:type="paragraph" w:customStyle="1" w:styleId="CabealhoeRodap">
    <w:name w:val="Cabeçalho e Rodapé"/>
    <w:basedOn w:val="Normal"/>
    <w:qFormat/>
    <w:rsid w:val="00A20762"/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4130C1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4130C1"/>
    <w:pPr>
      <w:tabs>
        <w:tab w:val="center" w:pos="4252"/>
        <w:tab w:val="right" w:pos="8504"/>
      </w:tabs>
    </w:pPr>
  </w:style>
  <w:style w:type="paragraph" w:customStyle="1" w:styleId="Cabealho10">
    <w:name w:val="Cabeçalho1"/>
    <w:basedOn w:val="Normal"/>
    <w:qFormat/>
    <w:rsid w:val="004130C1"/>
    <w:rPr>
      <w:rFonts w:ascii="Arial" w:eastAsia="Arial" w:hAnsi="Arial" w:cs="Arial"/>
    </w:rPr>
  </w:style>
  <w:style w:type="paragraph" w:customStyle="1" w:styleId="Contedodatabela">
    <w:name w:val="Conteúdo da tabela"/>
    <w:basedOn w:val="Normal"/>
    <w:qFormat/>
    <w:rsid w:val="002815AA"/>
  </w:style>
  <w:style w:type="paragraph" w:customStyle="1" w:styleId="Ttulodetabela">
    <w:name w:val="Título de tabela"/>
    <w:basedOn w:val="Contedodatabela"/>
    <w:qFormat/>
    <w:rsid w:val="002815AA"/>
  </w:style>
  <w:style w:type="paragraph" w:customStyle="1" w:styleId="Contedodetabela">
    <w:name w:val="Conteúdo de tabela"/>
    <w:basedOn w:val="Normal"/>
    <w:qFormat/>
    <w:rsid w:val="00A20762"/>
    <w:pPr>
      <w:suppressLineNumbers/>
    </w:pPr>
  </w:style>
  <w:style w:type="paragraph" w:customStyle="1" w:styleId="Ttulo1">
    <w:name w:val="Título1"/>
    <w:basedOn w:val="Normal"/>
    <w:qFormat/>
    <w:rsid w:val="00A2076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"/>
    <w:qFormat/>
    <w:rsid w:val="00A20762"/>
    <w:pPr>
      <w:suppressLineNumbers/>
      <w:spacing w:before="120" w:after="120"/>
    </w:pPr>
    <w:rPr>
      <w:i/>
      <w:iCs/>
      <w:sz w:val="24"/>
      <w:szCs w:val="24"/>
    </w:rPr>
  </w:style>
  <w:style w:type="numbering" w:customStyle="1" w:styleId="WW8Num1">
    <w:name w:val="WW8Num1"/>
    <w:qFormat/>
    <w:rsid w:val="00A20762"/>
  </w:style>
  <w:style w:type="numbering" w:customStyle="1" w:styleId="WW8Num2">
    <w:name w:val="WW8Num2"/>
    <w:qFormat/>
    <w:rsid w:val="00A20762"/>
  </w:style>
  <w:style w:type="table" w:customStyle="1" w:styleId="TableNormal">
    <w:name w:val="Table Normal"/>
    <w:uiPriority w:val="2"/>
    <w:semiHidden/>
    <w:unhideWhenUsed/>
    <w:qFormat/>
    <w:rsid w:val="005D7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C6260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C62601"/>
    <w:rPr>
      <w:rFonts w:ascii="Times New Roman" w:eastAsia="Times New Roman" w:hAnsi="Times New Roman" w:cs="Times New Roman"/>
      <w:color w:val="00000A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C6260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C62601"/>
    <w:rPr>
      <w:rFonts w:ascii="Times New Roman" w:eastAsia="Times New Roman" w:hAnsi="Times New Roman" w:cs="Times New Roman"/>
      <w:color w:val="00000A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6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601"/>
    <w:rPr>
      <w:rFonts w:ascii="Tahoma" w:eastAsia="Times New Roman" w:hAnsi="Tahoma" w:cs="Tahoma"/>
      <w:color w:val="00000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C62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FF33-115F-4DFE-B9E8-08B68E3E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PMSM</dc:creator>
  <cp:lastModifiedBy>dirlegis3</cp:lastModifiedBy>
  <cp:revision>3</cp:revision>
  <cp:lastPrinted>2021-01-20T12:54:00Z</cp:lastPrinted>
  <dcterms:created xsi:type="dcterms:W3CDTF">2021-11-09T11:42:00Z</dcterms:created>
  <dcterms:modified xsi:type="dcterms:W3CDTF">2021-11-09T11:42:00Z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