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AE" w:rsidRPr="0014215D" w:rsidRDefault="000E6BAE" w:rsidP="002A6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15D">
        <w:rPr>
          <w:rFonts w:ascii="Times New Roman" w:hAnsi="Times New Roman" w:cs="Times New Roman"/>
          <w:sz w:val="28"/>
          <w:szCs w:val="28"/>
        </w:rPr>
        <w:t>PROJETO DE LEI N.º ______</w:t>
      </w:r>
    </w:p>
    <w:p w:rsidR="000E6BAE" w:rsidRPr="0014215D" w:rsidRDefault="000E6BAE" w:rsidP="002A6154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3E0DB2" w:rsidRPr="0014215D" w:rsidRDefault="000E6BAE" w:rsidP="00DE6D6C">
      <w:pPr>
        <w:shd w:val="clear" w:color="auto" w:fill="FFFFFF"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="00E847C4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Obriga a fixação de placas ou cartazes informativos sobre o crime de racismo, </w:t>
      </w:r>
      <w:r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em </w:t>
      </w:r>
      <w:r w:rsidR="00DE6D6C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estabelecimentos públicos e privados </w:t>
      </w:r>
      <w:r w:rsidR="00E91ECA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>de atendimento ao público</w:t>
      </w:r>
      <w:r w:rsidR="00E847C4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E847C4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>no Município de Santa Maria/RS</w:t>
      </w:r>
      <w:r w:rsidR="00DE6D6C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E847C4" w:rsidRPr="0014215D" w:rsidRDefault="00E847C4" w:rsidP="001D29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E847C4" w:rsidRPr="0014215D" w:rsidRDefault="00E847C4" w:rsidP="001D29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B811CE" w:rsidRPr="0014215D" w:rsidRDefault="00D82E0B" w:rsidP="001D29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>Art. 1º</w:t>
      </w:r>
      <w:r w:rsidR="00F7323D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. </w:t>
      </w:r>
      <w:r w:rsidR="00B811CE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Ficam </w:t>
      </w:r>
      <w:r w:rsidR="005F14A1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obrigados </w:t>
      </w:r>
      <w:r w:rsidR="00B811CE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>os estabelecimentos públicos e</w:t>
      </w:r>
      <w:r w:rsidR="00E03921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privados </w:t>
      </w:r>
      <w:r w:rsidR="00CA4B16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>de atendimento ao público</w:t>
      </w:r>
      <w:r w:rsidR="00E03921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 </w:t>
      </w:r>
      <w:r w:rsidR="00634C77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de </w:t>
      </w:r>
      <w:r w:rsidR="00E03921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circulação de pessoas, </w:t>
      </w:r>
      <w:r w:rsidR="005F14A1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deste </w:t>
      </w:r>
      <w:r w:rsidR="00B811CE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>Município de Santa Maria/RS</w:t>
      </w:r>
      <w:r w:rsidR="00E03921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="00B811CE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afixar</w:t>
      </w:r>
      <w:r w:rsidR="005F14A1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em em suas dependências e </w:t>
      </w:r>
      <w:r w:rsidR="00B811CE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em lugar visível ao público, placa ou cartaz </w:t>
      </w:r>
      <w:r w:rsidR="005F14A1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contendo a seguinte </w:t>
      </w:r>
      <w:r w:rsidR="00B811CE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>informa</w:t>
      </w:r>
      <w:r w:rsidR="005F14A1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>ção</w:t>
      </w:r>
      <w:r w:rsidR="00B811CE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>: “A PRÁTICA DO RACISMO CONSTITUI CRIME INAFIANÇÁVEL E IMPRESCRITÍVEL, SUJEITO À PENA DE RECLUSÃO, NOS TERMOS DA LEI (Constituição Federal de 1988, Art. 5º, XLII)".</w:t>
      </w:r>
    </w:p>
    <w:p w:rsidR="00680050" w:rsidRPr="0014215D" w:rsidRDefault="00680050" w:rsidP="00680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E84FC1" w:rsidRPr="0014215D" w:rsidRDefault="006E3697" w:rsidP="00E84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§ 1º. </w:t>
      </w:r>
      <w:r w:rsidR="00680050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 cartaz ou a placa a que se refere o </w:t>
      </w:r>
      <w:r w:rsidR="00816B0F" w:rsidRPr="0014215D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caput</w:t>
      </w:r>
      <w:r w:rsidR="00680050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>, deverá</w:t>
      </w:r>
      <w:r w:rsidR="00E84FC1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>constar</w:t>
      </w:r>
      <w:r w:rsidR="007D6009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="00E03921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>também</w:t>
      </w:r>
      <w:r w:rsidR="007D6009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="00E84FC1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 seguinte: “DENUNCIE: </w:t>
      </w:r>
      <w:r w:rsidR="00E84FC1" w:rsidRPr="001421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Disque 100 </w:t>
      </w:r>
      <w:r w:rsidR="00E84FC1" w:rsidRPr="00142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ou </w:t>
      </w:r>
      <w:r w:rsidR="00E84FC1" w:rsidRPr="001421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procure</w:t>
      </w:r>
      <w:r w:rsidR="00E84FC1" w:rsidRPr="00142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</w:t>
      </w:r>
      <w:r w:rsidR="00142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4FC1" w:rsidRPr="00142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Delegacia de Combate à Intolerância de Santa Maria/RS; </w:t>
      </w:r>
      <w:r w:rsidR="00E84FC1" w:rsidRPr="0014215D">
        <w:rPr>
          <w:rFonts w:ascii="Times New Roman" w:hAnsi="Times New Roman" w:cs="Times New Roman"/>
          <w:bCs/>
          <w:sz w:val="28"/>
          <w:szCs w:val="28"/>
        </w:rPr>
        <w:t xml:space="preserve">a Comissão </w:t>
      </w:r>
      <w:r w:rsidR="00E84FC1" w:rsidRPr="0014215D">
        <w:rPr>
          <w:rFonts w:ascii="Times New Roman" w:hAnsi="Times New Roman" w:cs="Times New Roman"/>
          <w:sz w:val="28"/>
          <w:szCs w:val="28"/>
        </w:rPr>
        <w:t>de Cidadania e Direitos Humanos da Câmara Municipal de Vereadores de Santa Maria-RS;</w:t>
      </w:r>
      <w:r w:rsidR="00E84FC1" w:rsidRPr="00142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ou a </w:t>
      </w:r>
      <w:r w:rsidR="00E84FC1" w:rsidRPr="0014215D">
        <w:rPr>
          <w:rFonts w:ascii="Times New Roman" w:hAnsi="Times New Roman" w:cs="Times New Roman"/>
          <w:bCs/>
          <w:sz w:val="28"/>
          <w:szCs w:val="28"/>
        </w:rPr>
        <w:t>Comissão Especial da Igualdade Racial da OAB-Santa Maria/RS</w:t>
      </w:r>
      <w:r w:rsidR="00E84FC1" w:rsidRPr="0014215D">
        <w:rPr>
          <w:rFonts w:ascii="Times New Roman" w:hAnsi="Times New Roman" w:cs="Times New Roman"/>
          <w:sz w:val="28"/>
          <w:szCs w:val="28"/>
          <w:shd w:val="clear" w:color="auto" w:fill="FFFFFF"/>
        </w:rPr>
        <w:t>”.</w:t>
      </w:r>
    </w:p>
    <w:p w:rsidR="006E3697" w:rsidRPr="0014215D" w:rsidRDefault="006E3697" w:rsidP="006E3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F8046F" w:rsidRPr="0014215D" w:rsidRDefault="006E3697" w:rsidP="00816B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§ 2º. O cartaz ou a placa a que se refere o </w:t>
      </w:r>
      <w:r w:rsidR="00816B0F" w:rsidRPr="0014215D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caput </w:t>
      </w:r>
      <w:r w:rsidR="00543064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obedecerá </w:t>
      </w:r>
      <w:r w:rsidR="00543064" w:rsidRPr="0014215D">
        <w:rPr>
          <w:rFonts w:ascii="Times New Roman" w:hAnsi="Times New Roman" w:cs="Times New Roman"/>
          <w:sz w:val="28"/>
          <w:szCs w:val="28"/>
          <w:shd w:val="clear" w:color="auto" w:fill="FFFFFF"/>
        </w:rPr>
        <w:t>às</w:t>
      </w:r>
      <w:r w:rsidR="005F14A1" w:rsidRPr="00142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dimensões mínimas de </w:t>
      </w:r>
      <w:proofErr w:type="gramStart"/>
      <w:r w:rsidR="005F14A1" w:rsidRPr="0014215D">
        <w:rPr>
          <w:rFonts w:ascii="Times New Roman" w:hAnsi="Times New Roman" w:cs="Times New Roman"/>
          <w:sz w:val="28"/>
          <w:szCs w:val="28"/>
          <w:shd w:val="clear" w:color="auto" w:fill="FFFFFF"/>
        </w:rPr>
        <w:t>42cm</w:t>
      </w:r>
      <w:proofErr w:type="gramEnd"/>
      <w:r w:rsidR="005F14A1" w:rsidRPr="00142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x 29,7cm (Folha A3), </w:t>
      </w:r>
      <w:r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>orientação paisagem</w:t>
      </w:r>
      <w:r w:rsidR="004C6DEC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  <w:r w:rsidR="00816B0F" w:rsidRPr="00142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conforme </w:t>
      </w:r>
      <w:r w:rsidR="003D281B" w:rsidRPr="00142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 modelo </w:t>
      </w:r>
      <w:r w:rsidR="00816B0F" w:rsidRPr="0014215D">
        <w:rPr>
          <w:rFonts w:ascii="Times New Roman" w:hAnsi="Times New Roman" w:cs="Times New Roman"/>
          <w:sz w:val="28"/>
          <w:szCs w:val="28"/>
          <w:shd w:val="clear" w:color="auto" w:fill="FFFFFF"/>
        </w:rPr>
        <w:t>do Anexo 1</w:t>
      </w:r>
      <w:r w:rsidR="00F8046F" w:rsidRPr="001421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B5027" w:rsidRPr="0014215D" w:rsidRDefault="004B5027" w:rsidP="002A6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835C94" w:rsidRPr="0014215D" w:rsidRDefault="00D82E0B" w:rsidP="002A6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Art. </w:t>
      </w:r>
      <w:r w:rsidR="007D6009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>3</w:t>
      </w:r>
      <w:r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>º</w:t>
      </w:r>
      <w:r w:rsidR="00F7323D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. </w:t>
      </w:r>
      <w:r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 descumprimento </w:t>
      </w:r>
      <w:r w:rsidR="00F7323D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>d</w:t>
      </w:r>
      <w:r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 </w:t>
      </w:r>
      <w:r w:rsidR="00F7323D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Art. 1º sujeita o responsável do estabelecimento infrator às seguintes </w:t>
      </w:r>
      <w:r w:rsidR="00354525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>sanções administrativas</w:t>
      </w:r>
      <w:r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>:</w:t>
      </w:r>
    </w:p>
    <w:p w:rsidR="00835C94" w:rsidRPr="0014215D" w:rsidRDefault="00835C94" w:rsidP="002A6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835C94" w:rsidRPr="0014215D" w:rsidRDefault="00D82E0B" w:rsidP="002A6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I - </w:t>
      </w:r>
      <w:r w:rsidR="00354525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>ADVERTÊNCIA</w:t>
      </w:r>
      <w:r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>, com notificação do responsáve</w:t>
      </w:r>
      <w:r w:rsidR="00BB756D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l </w:t>
      </w:r>
      <w:r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>para a regularização no prazomáximo e improrrogável de 30 (trinta) dias;</w:t>
      </w:r>
    </w:p>
    <w:p w:rsidR="00835C94" w:rsidRPr="0014215D" w:rsidRDefault="00835C94" w:rsidP="002A6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835C94" w:rsidRPr="0014215D" w:rsidRDefault="00D82E0B" w:rsidP="002A6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II </w:t>
      </w:r>
      <w:proofErr w:type="gramStart"/>
      <w:r w:rsidR="00354525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>-MULTA</w:t>
      </w:r>
      <w:proofErr w:type="gramEnd"/>
      <w:r w:rsidR="00354525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no valor correspondente a 100 (cem) Unidades Fiscais Municipais </w:t>
      </w:r>
      <w:r w:rsidR="00354525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>(</w:t>
      </w:r>
      <w:r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>UFM</w:t>
      </w:r>
      <w:r w:rsidR="00354525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), </w:t>
      </w:r>
      <w:r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não </w:t>
      </w:r>
      <w:r w:rsidR="00354525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havendo a </w:t>
      </w:r>
      <w:r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regularização </w:t>
      </w:r>
      <w:r w:rsidR="00354525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no prazo do </w:t>
      </w:r>
      <w:r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>inciso I deste artigo. </w:t>
      </w:r>
    </w:p>
    <w:p w:rsidR="00E847C4" w:rsidRPr="0014215D" w:rsidRDefault="00E847C4" w:rsidP="002A6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6134A2" w:rsidRPr="0014215D" w:rsidRDefault="00A40A27" w:rsidP="002A6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42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Art. </w:t>
      </w:r>
      <w:r w:rsidR="00816B0F" w:rsidRPr="0014215D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5D79EE" w:rsidRPr="0014215D">
        <w:rPr>
          <w:rFonts w:ascii="Times New Roman" w:hAnsi="Times New Roman" w:cs="Times New Roman"/>
          <w:sz w:val="28"/>
          <w:szCs w:val="28"/>
          <w:shd w:val="clear" w:color="auto" w:fill="FFFFFF"/>
        </w:rPr>
        <w:t>º</w:t>
      </w:r>
      <w:r w:rsidRPr="00142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D79EE" w:rsidRPr="0014215D">
        <w:rPr>
          <w:rFonts w:ascii="Times New Roman" w:hAnsi="Times New Roman" w:cs="Times New Roman"/>
          <w:sz w:val="28"/>
          <w:szCs w:val="28"/>
          <w:shd w:val="clear" w:color="auto" w:fill="FFFFFF"/>
        </w:rPr>
        <w:t>As multas decorrentes das autuações serão</w:t>
      </w:r>
      <w:r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>destinadas</w:t>
      </w:r>
      <w:r w:rsidR="00D82E0B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="00354525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projetos, ações e </w:t>
      </w:r>
      <w:r w:rsidR="00D82E0B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campanhas </w:t>
      </w:r>
      <w:r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>promovidas pelo</w:t>
      </w:r>
      <w:r w:rsid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6134A2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Conselho Municipal de Promoção da Igualdade Racial - </w:t>
      </w:r>
      <w:r w:rsidR="00835C94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>COMPIR.</w:t>
      </w:r>
    </w:p>
    <w:p w:rsidR="00816B0F" w:rsidRPr="0014215D" w:rsidRDefault="00816B0F" w:rsidP="00BB7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5D79EE" w:rsidRPr="0014215D" w:rsidRDefault="005D79EE" w:rsidP="00BB7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Art. 5º. </w:t>
      </w:r>
      <w:r w:rsidRPr="0014215D">
        <w:rPr>
          <w:rFonts w:ascii="Times New Roman" w:hAnsi="Times New Roman" w:cs="Times New Roman"/>
          <w:sz w:val="28"/>
          <w:szCs w:val="28"/>
          <w:shd w:val="clear" w:color="auto" w:fill="FFFFFF"/>
        </w:rPr>
        <w:t>Compete ao Conselho Municipal de Promoção da Igualdade racial - COMPIR - fiscalizar e autuar em razão do descumprimento d</w:t>
      </w:r>
      <w:r w:rsidR="00A40A27" w:rsidRPr="0014215D">
        <w:rPr>
          <w:rFonts w:ascii="Times New Roman" w:hAnsi="Times New Roman" w:cs="Times New Roman"/>
          <w:sz w:val="28"/>
          <w:szCs w:val="28"/>
          <w:shd w:val="clear" w:color="auto" w:fill="FFFFFF"/>
        </w:rPr>
        <w:t>esta lei</w:t>
      </w:r>
      <w:r w:rsidRPr="001421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9EE" w:rsidRPr="0014215D" w:rsidRDefault="005D79EE" w:rsidP="00BB7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BB756D" w:rsidRPr="0014215D" w:rsidRDefault="00BB756D" w:rsidP="00BB7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lastRenderedPageBreak/>
        <w:t xml:space="preserve">Art. </w:t>
      </w:r>
      <w:r w:rsidR="005D79EE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>6</w:t>
      </w:r>
      <w:r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>º. Os estabelecimentos a que se refere o Art. 1º</w:t>
      </w:r>
      <w:proofErr w:type="gramStart"/>
      <w:r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>, terão</w:t>
      </w:r>
      <w:proofErr w:type="gramEnd"/>
      <w:r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o prazo de 60 (sessenta) dias, a contar da publicação, para se adequarem às determinações desta Lei.</w:t>
      </w:r>
    </w:p>
    <w:p w:rsidR="00E847C4" w:rsidRPr="0014215D" w:rsidRDefault="00E847C4" w:rsidP="00BB7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BB756D" w:rsidRPr="0014215D" w:rsidRDefault="00BB756D" w:rsidP="00BB7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Art. </w:t>
      </w:r>
      <w:r w:rsidR="005D79EE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>7</w:t>
      </w:r>
      <w:r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>º Esta Lei entra em vigor na data de sua publicação.</w:t>
      </w:r>
    </w:p>
    <w:p w:rsidR="00BB756D" w:rsidRPr="0014215D" w:rsidRDefault="00BB756D" w:rsidP="00835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57BC" w:rsidRPr="0014215D" w:rsidRDefault="002057BC" w:rsidP="00835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B756D" w:rsidRPr="0014215D" w:rsidRDefault="00BB756D" w:rsidP="00835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57BC" w:rsidRPr="0014215D" w:rsidRDefault="002057BC" w:rsidP="002057B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4215D">
        <w:rPr>
          <w:rFonts w:ascii="Times New Roman" w:hAnsi="Times New Roman" w:cs="Times New Roman"/>
          <w:sz w:val="28"/>
          <w:szCs w:val="28"/>
        </w:rPr>
        <w:t xml:space="preserve">  Marina </w:t>
      </w:r>
      <w:proofErr w:type="spellStart"/>
      <w:r w:rsidRPr="0014215D">
        <w:rPr>
          <w:rFonts w:ascii="Times New Roman" w:hAnsi="Times New Roman" w:cs="Times New Roman"/>
          <w:sz w:val="28"/>
          <w:szCs w:val="28"/>
        </w:rPr>
        <w:t>Callegaro</w:t>
      </w:r>
      <w:proofErr w:type="spellEnd"/>
      <w:r w:rsidRPr="0014215D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14215D">
        <w:rPr>
          <w:rFonts w:ascii="Times New Roman" w:hAnsi="Times New Roman" w:cs="Times New Roman"/>
          <w:sz w:val="28"/>
          <w:szCs w:val="28"/>
        </w:rPr>
        <w:t>Rudys</w:t>
      </w:r>
      <w:proofErr w:type="spellEnd"/>
      <w:r w:rsidRPr="0014215D">
        <w:rPr>
          <w:rFonts w:ascii="Times New Roman" w:hAnsi="Times New Roman" w:cs="Times New Roman"/>
          <w:sz w:val="28"/>
          <w:szCs w:val="28"/>
        </w:rPr>
        <w:t xml:space="preserve"> Rodrigues                      Adelar Vargas </w:t>
      </w:r>
    </w:p>
    <w:p w:rsidR="002057BC" w:rsidRPr="0014215D" w:rsidRDefault="002057BC" w:rsidP="002057B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4215D">
        <w:rPr>
          <w:rFonts w:ascii="Times New Roman" w:hAnsi="Times New Roman" w:cs="Times New Roman"/>
          <w:sz w:val="28"/>
          <w:szCs w:val="28"/>
        </w:rPr>
        <w:t xml:space="preserve"> Presidenta CCDH               Vice-Presidente CCDH</w:t>
      </w:r>
      <w:r w:rsidRPr="0014215D">
        <w:rPr>
          <w:rFonts w:ascii="Times New Roman" w:hAnsi="Times New Roman" w:cs="Times New Roman"/>
          <w:sz w:val="28"/>
          <w:szCs w:val="28"/>
        </w:rPr>
        <w:tab/>
        <w:t xml:space="preserve">              Membro CCDH</w:t>
      </w:r>
    </w:p>
    <w:p w:rsidR="002057BC" w:rsidRPr="0014215D" w:rsidRDefault="002057BC" w:rsidP="002057BC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8"/>
          <w:szCs w:val="28"/>
        </w:rPr>
      </w:pPr>
    </w:p>
    <w:p w:rsidR="002057BC" w:rsidRPr="0014215D" w:rsidRDefault="002057BC" w:rsidP="002057BC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8"/>
          <w:szCs w:val="28"/>
        </w:rPr>
      </w:pPr>
    </w:p>
    <w:p w:rsidR="002057BC" w:rsidRPr="0014215D" w:rsidRDefault="002057BC" w:rsidP="002057BC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8"/>
          <w:szCs w:val="28"/>
        </w:rPr>
      </w:pPr>
    </w:p>
    <w:p w:rsidR="002057BC" w:rsidRPr="0014215D" w:rsidRDefault="002057BC" w:rsidP="002057B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42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15D">
        <w:rPr>
          <w:rFonts w:ascii="Times New Roman" w:hAnsi="Times New Roman" w:cs="Times New Roman"/>
          <w:sz w:val="28"/>
          <w:szCs w:val="28"/>
        </w:rPr>
        <w:t>Givago</w:t>
      </w:r>
      <w:proofErr w:type="spellEnd"/>
      <w:r w:rsidRPr="0014215D">
        <w:rPr>
          <w:rFonts w:ascii="Times New Roman" w:hAnsi="Times New Roman" w:cs="Times New Roman"/>
          <w:sz w:val="28"/>
          <w:szCs w:val="28"/>
        </w:rPr>
        <w:t xml:space="preserve"> Ribeiro                         </w:t>
      </w:r>
      <w:proofErr w:type="spellStart"/>
      <w:r w:rsidRPr="0014215D">
        <w:rPr>
          <w:rFonts w:ascii="Times New Roman" w:hAnsi="Times New Roman" w:cs="Times New Roman"/>
          <w:sz w:val="28"/>
          <w:szCs w:val="28"/>
        </w:rPr>
        <w:t>Luci</w:t>
      </w:r>
      <w:proofErr w:type="spellEnd"/>
      <w:r w:rsidRPr="00142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15D">
        <w:rPr>
          <w:rFonts w:ascii="Times New Roman" w:hAnsi="Times New Roman" w:cs="Times New Roman"/>
          <w:sz w:val="28"/>
          <w:szCs w:val="28"/>
        </w:rPr>
        <w:t>Duartes</w:t>
      </w:r>
      <w:proofErr w:type="spellEnd"/>
      <w:r w:rsidRPr="0014215D">
        <w:rPr>
          <w:rFonts w:ascii="Times New Roman" w:hAnsi="Times New Roman" w:cs="Times New Roman"/>
          <w:sz w:val="28"/>
          <w:szCs w:val="28"/>
        </w:rPr>
        <w:t xml:space="preserve">                             Lorena Santos </w:t>
      </w:r>
    </w:p>
    <w:p w:rsidR="002057BC" w:rsidRPr="0014215D" w:rsidRDefault="002057BC" w:rsidP="002057B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4215D">
        <w:rPr>
          <w:rFonts w:ascii="Times New Roman" w:hAnsi="Times New Roman" w:cs="Times New Roman"/>
          <w:sz w:val="28"/>
          <w:szCs w:val="28"/>
        </w:rPr>
        <w:t>Membro CCDH                       Membro CCDH                          Membro CCDH</w:t>
      </w:r>
    </w:p>
    <w:p w:rsidR="002057BC" w:rsidRPr="0014215D" w:rsidRDefault="002057BC" w:rsidP="002057BC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8"/>
          <w:szCs w:val="28"/>
        </w:rPr>
      </w:pPr>
    </w:p>
    <w:p w:rsidR="002057BC" w:rsidRPr="0014215D" w:rsidRDefault="002057BC" w:rsidP="002057BC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8"/>
          <w:szCs w:val="28"/>
        </w:rPr>
      </w:pPr>
    </w:p>
    <w:p w:rsidR="002057BC" w:rsidRPr="0014215D" w:rsidRDefault="002057BC" w:rsidP="002057BC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8"/>
          <w:szCs w:val="28"/>
        </w:rPr>
      </w:pPr>
    </w:p>
    <w:p w:rsidR="002057BC" w:rsidRPr="0014215D" w:rsidRDefault="002057BC" w:rsidP="002057B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4215D">
        <w:rPr>
          <w:rFonts w:ascii="Times New Roman" w:hAnsi="Times New Roman" w:cs="Times New Roman"/>
          <w:sz w:val="28"/>
          <w:szCs w:val="28"/>
        </w:rPr>
        <w:t xml:space="preserve">Roberta P. Leitão                    </w:t>
      </w:r>
    </w:p>
    <w:p w:rsidR="002057BC" w:rsidRPr="0014215D" w:rsidRDefault="002057BC" w:rsidP="002057B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4215D">
        <w:rPr>
          <w:rFonts w:ascii="Times New Roman" w:hAnsi="Times New Roman" w:cs="Times New Roman"/>
          <w:sz w:val="28"/>
          <w:szCs w:val="28"/>
        </w:rPr>
        <w:t>Membro CCDH</w:t>
      </w:r>
    </w:p>
    <w:p w:rsidR="002057BC" w:rsidRPr="0014215D" w:rsidRDefault="002057BC" w:rsidP="002057BC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8"/>
          <w:szCs w:val="28"/>
        </w:rPr>
      </w:pPr>
    </w:p>
    <w:p w:rsidR="002057BC" w:rsidRPr="0014215D" w:rsidRDefault="002057BC" w:rsidP="001F5D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bookmarkStart w:id="0" w:name="_GoBack"/>
    </w:p>
    <w:p w:rsidR="002057BC" w:rsidRPr="0014215D" w:rsidRDefault="002057BC" w:rsidP="001F5D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2057BC" w:rsidRPr="0014215D" w:rsidRDefault="002057BC" w:rsidP="001F5D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2057BC" w:rsidRPr="0014215D" w:rsidRDefault="002057BC" w:rsidP="001F5D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2057BC" w:rsidRPr="0014215D" w:rsidRDefault="002057BC" w:rsidP="001F5D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2057BC" w:rsidRPr="0014215D" w:rsidRDefault="002057BC" w:rsidP="001F5D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2057BC" w:rsidRPr="0014215D" w:rsidRDefault="002057BC" w:rsidP="001F5D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2057BC" w:rsidRPr="0014215D" w:rsidRDefault="002057BC" w:rsidP="001F5D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2057BC" w:rsidRPr="0014215D" w:rsidRDefault="002057BC" w:rsidP="001F5D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2057BC" w:rsidRPr="0014215D" w:rsidRDefault="002057BC" w:rsidP="001F5D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2057BC" w:rsidRPr="0014215D" w:rsidRDefault="002057BC" w:rsidP="001F5D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2057BC" w:rsidRPr="0014215D" w:rsidRDefault="002057BC" w:rsidP="001F5D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2057BC" w:rsidRPr="0014215D" w:rsidRDefault="002057BC" w:rsidP="001F5D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2057BC" w:rsidRPr="0014215D" w:rsidRDefault="002057BC" w:rsidP="001F5D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2057BC" w:rsidRPr="0014215D" w:rsidRDefault="002057BC" w:rsidP="001F5D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2057BC" w:rsidRPr="0014215D" w:rsidRDefault="002057BC" w:rsidP="001F5D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2057BC" w:rsidRPr="0014215D" w:rsidRDefault="002057BC" w:rsidP="001F5D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2057BC" w:rsidRPr="0014215D" w:rsidRDefault="002057BC" w:rsidP="001F5D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2057BC" w:rsidRPr="0014215D" w:rsidRDefault="002057BC" w:rsidP="001F5D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2057BC" w:rsidRPr="0014215D" w:rsidRDefault="002057BC" w:rsidP="001F5D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2057BC" w:rsidRPr="0014215D" w:rsidRDefault="002057BC" w:rsidP="001F5D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D82E0B" w:rsidRPr="0014215D" w:rsidRDefault="00D82E0B" w:rsidP="001F5D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4215D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lastRenderedPageBreak/>
        <w:t>JUSTIFICATIVA</w:t>
      </w:r>
    </w:p>
    <w:p w:rsidR="00FD28B4" w:rsidRPr="0014215D" w:rsidRDefault="00D82E0B" w:rsidP="00926C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="00926C55" w:rsidRPr="00142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 Constituição Federal de 1988 estabelece em seu Art. 5º que: </w:t>
      </w:r>
      <w:r w:rsidR="00926C55" w:rsidRPr="001421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“Todos são iguais perante a lei, sem distinção de qualquer natureza, </w:t>
      </w:r>
      <w:r w:rsidR="00926C55" w:rsidRPr="00142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garantindo-se aos brasileiros e aos estrangeiros residentes no país </w:t>
      </w:r>
      <w:r w:rsidR="00926C55" w:rsidRPr="001421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a inviolabilidade do </w:t>
      </w:r>
      <w:r w:rsidR="00926C55" w:rsidRPr="00142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direito à vida, a liberdade, a </w:t>
      </w:r>
      <w:r w:rsidR="00926C55" w:rsidRPr="001421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igualdade</w:t>
      </w:r>
      <w:r w:rsidR="00926C55" w:rsidRPr="0014215D">
        <w:rPr>
          <w:rFonts w:ascii="Times New Roman" w:hAnsi="Times New Roman" w:cs="Times New Roman"/>
          <w:sz w:val="28"/>
          <w:szCs w:val="28"/>
          <w:shd w:val="clear" w:color="auto" w:fill="FFFFFF"/>
        </w:rPr>
        <w:t>, a segurança e à propriedade</w:t>
      </w:r>
      <w:r w:rsidR="00FD28B4" w:rsidRPr="00142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26C55" w:rsidRPr="00142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nos termos seguintes: [...] XLII </w:t>
      </w:r>
      <w:r w:rsidR="00926C55" w:rsidRPr="001421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 prática do racismo constitui crime inafiançável e imprescritível, sujeito de reclusão nos termos da lei</w:t>
      </w:r>
      <w:r w:rsidR="00FD28B4" w:rsidRPr="001421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”; </w:t>
      </w:r>
      <w:r w:rsidR="00FD28B4" w:rsidRPr="0014215D">
        <w:rPr>
          <w:rFonts w:ascii="Times New Roman" w:hAnsi="Times New Roman" w:cs="Times New Roman"/>
          <w:sz w:val="28"/>
          <w:szCs w:val="28"/>
          <w:shd w:val="clear" w:color="auto" w:fill="FFFFFF"/>
        </w:rPr>
        <w:t>sendo que “Promover o bem estar de todos, sem preconceitos de origem, raça, sexo, cor, idade e quaisquer outras formas de discriminação”, constitui um dos objetivos fundamentais da República Federativa do Brasil (Art. 3º, inciso IV</w:t>
      </w:r>
      <w:proofErr w:type="gramStart"/>
      <w:r w:rsidR="00FD28B4" w:rsidRPr="00142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)</w:t>
      </w:r>
      <w:proofErr w:type="gramEnd"/>
      <w:r w:rsidR="00FD28B4" w:rsidRPr="001421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3E23" w:rsidRPr="0014215D" w:rsidRDefault="006A3E23" w:rsidP="00544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EE15A5" w:rsidRPr="0014215D" w:rsidRDefault="006A3E23" w:rsidP="005446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>Sabe-se que os c</w:t>
      </w:r>
      <w:r w:rsidRPr="0014215D">
        <w:rPr>
          <w:rFonts w:ascii="Times New Roman" w:hAnsi="Times New Roman" w:cs="Times New Roman"/>
          <w:sz w:val="28"/>
          <w:szCs w:val="28"/>
        </w:rPr>
        <w:t xml:space="preserve">rimes de racismo e de injúria racial são recorrentes em nosso País. </w:t>
      </w:r>
      <w:r w:rsidR="00AA448A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 objetivo é, </w:t>
      </w:r>
      <w:r w:rsidR="0099709E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>antes de tudo, conscientiza</w:t>
      </w:r>
      <w:r w:rsidR="00AA448A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>r</w:t>
      </w:r>
      <w:r w:rsidR="00732565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="00AA448A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desestimular </w:t>
      </w:r>
      <w:r w:rsidR="005125A5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tratamentos discriminatórios, </w:t>
      </w:r>
      <w:r w:rsidR="00AA448A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agressões, ofensas e crimes </w:t>
      </w:r>
      <w:r w:rsidR="005446F8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de caráter </w:t>
      </w:r>
      <w:r w:rsidR="00AA448A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>racia</w:t>
      </w:r>
      <w:r w:rsidR="005446F8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l em nosso </w:t>
      </w:r>
      <w:r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>Município de Santa Maria/RS</w:t>
      </w:r>
      <w:r w:rsidR="00EE15A5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; bem como incentivar as vítimas a denunciarem </w:t>
      </w:r>
      <w:r w:rsidR="00732565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>a prática destes crimes às autoridades e órgãos c</w:t>
      </w:r>
      <w:r w:rsidR="00EE15A5" w:rsidRPr="0014215D">
        <w:rPr>
          <w:rFonts w:ascii="Times New Roman" w:eastAsia="Times New Roman" w:hAnsi="Times New Roman" w:cs="Times New Roman"/>
          <w:sz w:val="28"/>
          <w:szCs w:val="28"/>
          <w:lang w:eastAsia="pt-BR"/>
        </w:rPr>
        <w:t>ompetentes.</w:t>
      </w:r>
      <w:bookmarkEnd w:id="0"/>
    </w:p>
    <w:sectPr w:rsidR="00EE15A5" w:rsidRPr="0014215D" w:rsidSect="000E6BA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3AF4"/>
    <w:rsid w:val="00033E2B"/>
    <w:rsid w:val="00061C6E"/>
    <w:rsid w:val="000A0272"/>
    <w:rsid w:val="000D3D1E"/>
    <w:rsid w:val="000E1186"/>
    <w:rsid w:val="000E6BAE"/>
    <w:rsid w:val="0014215D"/>
    <w:rsid w:val="001A2BE3"/>
    <w:rsid w:val="001D297F"/>
    <w:rsid w:val="001F5D16"/>
    <w:rsid w:val="001F6C15"/>
    <w:rsid w:val="002057BC"/>
    <w:rsid w:val="0027164D"/>
    <w:rsid w:val="002A6154"/>
    <w:rsid w:val="002C111E"/>
    <w:rsid w:val="002D0526"/>
    <w:rsid w:val="002D1F24"/>
    <w:rsid w:val="003013C0"/>
    <w:rsid w:val="00354525"/>
    <w:rsid w:val="00360693"/>
    <w:rsid w:val="00375638"/>
    <w:rsid w:val="003A6CED"/>
    <w:rsid w:val="003D281B"/>
    <w:rsid w:val="003E0DB2"/>
    <w:rsid w:val="00423AFC"/>
    <w:rsid w:val="00461C29"/>
    <w:rsid w:val="004B5027"/>
    <w:rsid w:val="004C0E04"/>
    <w:rsid w:val="004C6DEC"/>
    <w:rsid w:val="004D411A"/>
    <w:rsid w:val="005125A5"/>
    <w:rsid w:val="00524CD0"/>
    <w:rsid w:val="00543064"/>
    <w:rsid w:val="005446F8"/>
    <w:rsid w:val="00546A58"/>
    <w:rsid w:val="00565196"/>
    <w:rsid w:val="00574ED7"/>
    <w:rsid w:val="00582BDF"/>
    <w:rsid w:val="005911E9"/>
    <w:rsid w:val="005B41C2"/>
    <w:rsid w:val="005D1627"/>
    <w:rsid w:val="005D79EE"/>
    <w:rsid w:val="005F14A1"/>
    <w:rsid w:val="00604DEE"/>
    <w:rsid w:val="006134A2"/>
    <w:rsid w:val="00634C77"/>
    <w:rsid w:val="00680050"/>
    <w:rsid w:val="006A26AE"/>
    <w:rsid w:val="006A3E23"/>
    <w:rsid w:val="006E3697"/>
    <w:rsid w:val="0070758A"/>
    <w:rsid w:val="00723AF4"/>
    <w:rsid w:val="00732565"/>
    <w:rsid w:val="00777DA8"/>
    <w:rsid w:val="00794B46"/>
    <w:rsid w:val="007D6009"/>
    <w:rsid w:val="00816B0F"/>
    <w:rsid w:val="00835C94"/>
    <w:rsid w:val="00842276"/>
    <w:rsid w:val="00861436"/>
    <w:rsid w:val="008D482E"/>
    <w:rsid w:val="00916122"/>
    <w:rsid w:val="00926C55"/>
    <w:rsid w:val="00936CEB"/>
    <w:rsid w:val="00963FBB"/>
    <w:rsid w:val="009751EB"/>
    <w:rsid w:val="0099709E"/>
    <w:rsid w:val="009A6C63"/>
    <w:rsid w:val="00A171EA"/>
    <w:rsid w:val="00A40A27"/>
    <w:rsid w:val="00A40C69"/>
    <w:rsid w:val="00A678F7"/>
    <w:rsid w:val="00AA448A"/>
    <w:rsid w:val="00AB5F8A"/>
    <w:rsid w:val="00AC154B"/>
    <w:rsid w:val="00AD4E2A"/>
    <w:rsid w:val="00AE2AEF"/>
    <w:rsid w:val="00B175E5"/>
    <w:rsid w:val="00B47764"/>
    <w:rsid w:val="00B811CE"/>
    <w:rsid w:val="00BB756D"/>
    <w:rsid w:val="00BC3913"/>
    <w:rsid w:val="00BD26F5"/>
    <w:rsid w:val="00BD565B"/>
    <w:rsid w:val="00BF45D0"/>
    <w:rsid w:val="00C33F8E"/>
    <w:rsid w:val="00C4792A"/>
    <w:rsid w:val="00CA4B16"/>
    <w:rsid w:val="00CB243B"/>
    <w:rsid w:val="00D631A3"/>
    <w:rsid w:val="00D82E0B"/>
    <w:rsid w:val="00DC5717"/>
    <w:rsid w:val="00DE6D6C"/>
    <w:rsid w:val="00E03921"/>
    <w:rsid w:val="00E847C4"/>
    <w:rsid w:val="00E84FC1"/>
    <w:rsid w:val="00E91ECA"/>
    <w:rsid w:val="00EB2060"/>
    <w:rsid w:val="00EE15A5"/>
    <w:rsid w:val="00F7323D"/>
    <w:rsid w:val="00F8046F"/>
    <w:rsid w:val="00F9442A"/>
    <w:rsid w:val="00FC1B0E"/>
    <w:rsid w:val="00FD2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9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E6BA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E6BAE"/>
    <w:rPr>
      <w:color w:val="0000FF"/>
      <w:u w:val="single"/>
    </w:rPr>
  </w:style>
  <w:style w:type="paragraph" w:customStyle="1" w:styleId="artigo">
    <w:name w:val="artigo"/>
    <w:basedOn w:val="Normal"/>
    <w:rsid w:val="00DC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A6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5B41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E6D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pessoal1</cp:lastModifiedBy>
  <cp:revision>4</cp:revision>
  <cp:lastPrinted>2021-11-22T13:00:00Z</cp:lastPrinted>
  <dcterms:created xsi:type="dcterms:W3CDTF">2021-11-22T12:21:00Z</dcterms:created>
  <dcterms:modified xsi:type="dcterms:W3CDTF">2021-11-22T13:00:00Z</dcterms:modified>
</cp:coreProperties>
</file>