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6C" w:rsidRPr="00A44626" w:rsidRDefault="0024576C" w:rsidP="0024576C">
      <w:pPr>
        <w:jc w:val="center"/>
      </w:pPr>
      <w:r w:rsidRPr="00A44626">
        <w:rPr>
          <w:b/>
          <w:u w:val="single"/>
        </w:rPr>
        <w:t>PLANO DE TRABALHO</w:t>
      </w:r>
    </w:p>
    <w:p w:rsidR="0024576C" w:rsidRPr="00A44626" w:rsidRDefault="0024576C" w:rsidP="0024576C">
      <w:pPr>
        <w:jc w:val="center"/>
        <w:rPr>
          <w:b/>
          <w:u w:val="single"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3522"/>
        <w:gridCol w:w="306"/>
        <w:gridCol w:w="3119"/>
        <w:gridCol w:w="425"/>
        <w:gridCol w:w="977"/>
        <w:gridCol w:w="1585"/>
      </w:tblGrid>
      <w:tr w:rsidR="0024576C" w:rsidRPr="00A44626" w:rsidTr="00DD2E13">
        <w:tc>
          <w:tcPr>
            <w:tcW w:w="993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24576C" w:rsidRPr="00A44626" w:rsidRDefault="0024576C" w:rsidP="00DD2E13">
            <w:pPr>
              <w:ind w:hanging="108"/>
            </w:pPr>
            <w:r w:rsidRPr="00A44626">
              <w:rPr>
                <w:b/>
              </w:rPr>
              <w:t>1 – DADOS CADASTRAIS</w:t>
            </w:r>
          </w:p>
        </w:tc>
      </w:tr>
      <w:tr w:rsidR="0024576C" w:rsidRPr="00A44626" w:rsidTr="00DD2E13">
        <w:tc>
          <w:tcPr>
            <w:tcW w:w="69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Default="0024576C" w:rsidP="00DD2E13">
            <w:pPr>
              <w:ind w:hanging="108"/>
            </w:pPr>
            <w:r>
              <w:t>NOME DA INSTITUIÇÃO:</w:t>
            </w:r>
          </w:p>
          <w:p w:rsidR="0024576C" w:rsidRPr="00FF59E8" w:rsidRDefault="0024576C" w:rsidP="00DD2E13">
            <w:pPr>
              <w:ind w:hanging="108"/>
            </w:pPr>
            <w:r w:rsidRPr="00A44626">
              <w:rPr>
                <w:color w:val="000000"/>
              </w:rPr>
              <w:t>GAIA Associação de Acolhimento e Ressocialização para Indivíduos Vulnerabilidade Social</w:t>
            </w:r>
          </w:p>
          <w:p w:rsidR="0024576C" w:rsidRPr="00A44626" w:rsidRDefault="0024576C" w:rsidP="00DD2E13">
            <w:pPr>
              <w:ind w:hanging="108"/>
            </w:pPr>
          </w:p>
          <w:p w:rsidR="0024576C" w:rsidRPr="00A44626" w:rsidRDefault="0024576C" w:rsidP="00DD2E13">
            <w:pPr>
              <w:rPr>
                <w:b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 xml:space="preserve"> CNPJ:</w:t>
            </w:r>
          </w:p>
          <w:p w:rsidR="0024576C" w:rsidRPr="00A44626" w:rsidRDefault="0024576C" w:rsidP="00DD2E13">
            <w:pPr>
              <w:rPr>
                <w:b/>
              </w:rPr>
            </w:pPr>
          </w:p>
        </w:tc>
      </w:tr>
      <w:tr w:rsidR="0024576C" w:rsidRPr="00A44626" w:rsidTr="00DD2E13">
        <w:tc>
          <w:tcPr>
            <w:tcW w:w="6947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TIPO DE ORGANIZAÇÃO DA SOCIEDADE CIVIL:</w:t>
            </w:r>
          </w:p>
        </w:tc>
        <w:tc>
          <w:tcPr>
            <w:tcW w:w="29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proofErr w:type="gramStart"/>
            <w:r w:rsidRPr="00A44626">
              <w:t xml:space="preserve">(  </w:t>
            </w:r>
            <w:proofErr w:type="gramEnd"/>
            <w:r w:rsidRPr="00A44626">
              <w:t>X)Sem Fins Lucrativos</w:t>
            </w:r>
          </w:p>
        </w:tc>
      </w:tr>
      <w:tr w:rsidR="0024576C" w:rsidRPr="00A44626" w:rsidTr="00DD2E13">
        <w:tc>
          <w:tcPr>
            <w:tcW w:w="6947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snapToGrid w:val="0"/>
            </w:pPr>
          </w:p>
        </w:tc>
        <w:tc>
          <w:tcPr>
            <w:tcW w:w="29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proofErr w:type="gramStart"/>
            <w:r w:rsidRPr="00A44626">
              <w:t xml:space="preserve">(  </w:t>
            </w:r>
            <w:proofErr w:type="gramEnd"/>
            <w:r w:rsidRPr="00A44626">
              <w:t>)Cooperativa</w:t>
            </w:r>
          </w:p>
        </w:tc>
      </w:tr>
      <w:tr w:rsidR="0024576C" w:rsidRPr="00A44626" w:rsidTr="00DD2E13">
        <w:tc>
          <w:tcPr>
            <w:tcW w:w="6947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snapToGrid w:val="0"/>
            </w:pPr>
          </w:p>
        </w:tc>
        <w:tc>
          <w:tcPr>
            <w:tcW w:w="29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proofErr w:type="gramStart"/>
            <w:r w:rsidRPr="00A44626">
              <w:t xml:space="preserve">(  </w:t>
            </w:r>
            <w:proofErr w:type="gramEnd"/>
            <w:r w:rsidRPr="00A44626">
              <w:t>)Religiosa</w:t>
            </w:r>
          </w:p>
        </w:tc>
      </w:tr>
      <w:tr w:rsidR="0024576C" w:rsidRPr="00A44626" w:rsidTr="00DD2E13">
        <w:tc>
          <w:tcPr>
            <w:tcW w:w="993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ENDEREÇO:</w:t>
            </w:r>
          </w:p>
          <w:p w:rsidR="0024576C" w:rsidRPr="00A44626" w:rsidRDefault="0024576C" w:rsidP="00DD2E13">
            <w:pPr>
              <w:ind w:hanging="108"/>
            </w:pPr>
            <w:r w:rsidRPr="00A44626">
              <w:t>Ernesto Becker, 225</w:t>
            </w:r>
          </w:p>
          <w:p w:rsidR="0024576C" w:rsidRPr="00A44626" w:rsidRDefault="0024576C" w:rsidP="00DD2E13">
            <w:pPr>
              <w:rPr>
                <w:b/>
              </w:rPr>
            </w:pPr>
          </w:p>
        </w:tc>
      </w:tr>
      <w:tr w:rsidR="0024576C" w:rsidRPr="00A44626" w:rsidTr="00DD2E13">
        <w:tc>
          <w:tcPr>
            <w:tcW w:w="38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BAIRRO:</w:t>
            </w:r>
          </w:p>
          <w:p w:rsidR="0024576C" w:rsidRPr="00A44626" w:rsidRDefault="0024576C" w:rsidP="00DD2E13">
            <w:pPr>
              <w:ind w:hanging="108"/>
            </w:pPr>
            <w:r w:rsidRPr="00A44626">
              <w:t>Rosário</w:t>
            </w:r>
          </w:p>
          <w:p w:rsidR="0024576C" w:rsidRPr="00A44626" w:rsidRDefault="0024576C" w:rsidP="00DD2E13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CIDADE:</w:t>
            </w:r>
          </w:p>
          <w:p w:rsidR="0024576C" w:rsidRPr="00A44626" w:rsidRDefault="0024576C" w:rsidP="00DD2E13">
            <w:pPr>
              <w:ind w:hanging="108"/>
            </w:pPr>
            <w:r w:rsidRPr="00A44626">
              <w:t>Santa Maria</w:t>
            </w:r>
          </w:p>
        </w:tc>
        <w:tc>
          <w:tcPr>
            <w:tcW w:w="14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U.F.</w:t>
            </w:r>
          </w:p>
          <w:p w:rsidR="0024576C" w:rsidRPr="00A44626" w:rsidRDefault="0024576C" w:rsidP="00DD2E13">
            <w:pPr>
              <w:ind w:hanging="108"/>
            </w:pPr>
            <w:r w:rsidRPr="00A44626">
              <w:t>RS</w:t>
            </w:r>
          </w:p>
        </w:tc>
        <w:tc>
          <w:tcPr>
            <w:tcW w:w="1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CEP:</w:t>
            </w:r>
          </w:p>
          <w:p w:rsidR="0024576C" w:rsidRPr="00A44626" w:rsidRDefault="0024576C" w:rsidP="00DD2E13">
            <w:pPr>
              <w:ind w:hanging="108"/>
            </w:pPr>
            <w:r w:rsidRPr="00A44626">
              <w:t>97010-10</w:t>
            </w:r>
          </w:p>
          <w:p w:rsidR="0024576C" w:rsidRPr="00A44626" w:rsidRDefault="0024576C" w:rsidP="00DD2E13">
            <w:pPr>
              <w:ind w:hanging="108"/>
              <w:rPr>
                <w:b/>
              </w:rPr>
            </w:pPr>
          </w:p>
        </w:tc>
      </w:tr>
      <w:tr w:rsidR="0024576C" w:rsidRPr="00A44626" w:rsidTr="00DD2E13">
        <w:tc>
          <w:tcPr>
            <w:tcW w:w="38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 xml:space="preserve">E-MAIL </w:t>
            </w:r>
          </w:p>
          <w:p w:rsidR="0024576C" w:rsidRPr="00A44626" w:rsidRDefault="0024576C" w:rsidP="00DD2E13">
            <w:pPr>
              <w:ind w:hanging="108"/>
            </w:pPr>
            <w:r>
              <w:t>associaca</w:t>
            </w:r>
            <w:r w:rsidRPr="00A44626">
              <w:t>ogaiasm@gmail.com</w:t>
            </w:r>
          </w:p>
          <w:p w:rsidR="0024576C" w:rsidRPr="00A44626" w:rsidRDefault="0024576C" w:rsidP="00DD2E13">
            <w:pPr>
              <w:rPr>
                <w:b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TELEFONE:</w:t>
            </w:r>
          </w:p>
          <w:p w:rsidR="0024576C" w:rsidRPr="00A44626" w:rsidRDefault="0024576C" w:rsidP="00DD2E13">
            <w:pPr>
              <w:ind w:hanging="108"/>
            </w:pPr>
            <w:r w:rsidRPr="00A44626">
              <w:t>55996949134</w:t>
            </w:r>
          </w:p>
          <w:p w:rsidR="0024576C" w:rsidRPr="00A44626" w:rsidRDefault="0024576C" w:rsidP="00DD2E13">
            <w:pPr>
              <w:rPr>
                <w:b/>
              </w:rPr>
            </w:pPr>
          </w:p>
        </w:tc>
      </w:tr>
      <w:tr w:rsidR="0024576C" w:rsidRPr="00A44626" w:rsidTr="00DD2E13">
        <w:tc>
          <w:tcPr>
            <w:tcW w:w="38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CONTA BANCÁRIA ESPECÍFICA:</w:t>
            </w:r>
          </w:p>
          <w:p w:rsidR="0024576C" w:rsidRPr="00A44626" w:rsidRDefault="0024576C" w:rsidP="00DD2E13">
            <w:pPr>
              <w:jc w:val="both"/>
              <w:rPr>
                <w:color w:val="000000"/>
              </w:rPr>
            </w:pPr>
            <w:r w:rsidRPr="00A44626">
              <w:rPr>
                <w:color w:val="000000"/>
              </w:rPr>
              <w:t xml:space="preserve">Deverá ser aberta mais perto do pagamento da verba </w:t>
            </w:r>
            <w:r>
              <w:rPr>
                <w:color w:val="000000"/>
              </w:rPr>
              <w:t xml:space="preserve">para evitar </w:t>
            </w:r>
            <w:r w:rsidRPr="00A44626">
              <w:rPr>
                <w:color w:val="000000"/>
              </w:rPr>
              <w:t>gasto de taxas bancárias até então por se tratar de conta específica</w:t>
            </w:r>
            <w:r>
              <w:rPr>
                <w:color w:val="000000"/>
              </w:rPr>
              <w:t xml:space="preserve"> até a </w:t>
            </w:r>
            <w:r w:rsidRPr="00A44626">
              <w:rPr>
                <w:color w:val="000000"/>
              </w:rPr>
              <w:t>execução de projeto</w:t>
            </w:r>
          </w:p>
        </w:tc>
        <w:tc>
          <w:tcPr>
            <w:tcW w:w="3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BANCO</w:t>
            </w:r>
          </w:p>
        </w:tc>
        <w:tc>
          <w:tcPr>
            <w:tcW w:w="25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AGÊNCIA</w:t>
            </w:r>
          </w:p>
        </w:tc>
      </w:tr>
      <w:tr w:rsidR="0024576C" w:rsidRPr="00A44626" w:rsidTr="00DD2E13">
        <w:tc>
          <w:tcPr>
            <w:tcW w:w="73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NOME DO RESPONSÁVEL:</w:t>
            </w:r>
          </w:p>
          <w:p w:rsidR="0024576C" w:rsidRPr="00A44626" w:rsidRDefault="0024576C" w:rsidP="00DD2E13">
            <w:pPr>
              <w:ind w:hanging="108"/>
            </w:pPr>
            <w:r w:rsidRPr="00A44626">
              <w:t>Rafael Andrade Lucas</w:t>
            </w:r>
          </w:p>
          <w:p w:rsidR="0024576C" w:rsidRPr="00A44626" w:rsidRDefault="0024576C" w:rsidP="00DD2E13"/>
        </w:tc>
        <w:tc>
          <w:tcPr>
            <w:tcW w:w="25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CPF:</w:t>
            </w:r>
          </w:p>
          <w:p w:rsidR="0024576C" w:rsidRPr="00A44626" w:rsidRDefault="0024576C" w:rsidP="00DD2E13">
            <w:pPr>
              <w:rPr>
                <w:color w:val="000000"/>
              </w:rPr>
            </w:pPr>
            <w:r w:rsidRPr="00A44626">
              <w:rPr>
                <w:color w:val="000000"/>
              </w:rPr>
              <w:t>828.823.47049</w:t>
            </w:r>
          </w:p>
          <w:p w:rsidR="0024576C" w:rsidRPr="00A44626" w:rsidRDefault="0024576C" w:rsidP="00DD2E13"/>
        </w:tc>
      </w:tr>
      <w:tr w:rsidR="0024576C" w:rsidRPr="00A44626" w:rsidTr="00DD2E13">
        <w:tc>
          <w:tcPr>
            <w:tcW w:w="3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PERÍODO DE MANDATO:</w:t>
            </w:r>
          </w:p>
          <w:p w:rsidR="0024576C" w:rsidRPr="00A44626" w:rsidRDefault="0024576C" w:rsidP="00DD2E13">
            <w:pPr>
              <w:ind w:hanging="108"/>
            </w:pPr>
            <w:r w:rsidRPr="00A44626">
              <w:t>2021/2024</w:t>
            </w:r>
          </w:p>
        </w:tc>
        <w:tc>
          <w:tcPr>
            <w:tcW w:w="3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 xml:space="preserve">CARTEIRA DE IDENTIDADE/ÓRGÃO EXPEDIDOR: </w:t>
            </w:r>
            <w:r w:rsidRPr="00A44626">
              <w:rPr>
                <w:color w:val="000000"/>
              </w:rPr>
              <w:t>03616830222</w:t>
            </w:r>
          </w:p>
        </w:tc>
        <w:tc>
          <w:tcPr>
            <w:tcW w:w="25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>CARGO:</w:t>
            </w:r>
          </w:p>
          <w:p w:rsidR="0024576C" w:rsidRPr="00A44626" w:rsidRDefault="0024576C" w:rsidP="00DD2E13">
            <w:r w:rsidRPr="00A44626">
              <w:t>Presidente</w:t>
            </w:r>
          </w:p>
        </w:tc>
      </w:tr>
      <w:tr w:rsidR="0024576C" w:rsidRPr="00A44626" w:rsidTr="00DD2E13">
        <w:tc>
          <w:tcPr>
            <w:tcW w:w="73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DD2E13">
            <w:pPr>
              <w:ind w:hanging="108"/>
            </w:pPr>
            <w:r w:rsidRPr="00A44626">
              <w:t xml:space="preserve">ENDEREÇO: Fernando </w:t>
            </w:r>
            <w:proofErr w:type="spellStart"/>
            <w:r w:rsidRPr="00A44626">
              <w:t>Neumayer</w:t>
            </w:r>
            <w:proofErr w:type="spellEnd"/>
            <w:r w:rsidRPr="00A44626">
              <w:t>, 214 - Itararé</w:t>
            </w:r>
          </w:p>
        </w:tc>
        <w:tc>
          <w:tcPr>
            <w:tcW w:w="25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576C" w:rsidRPr="00A44626" w:rsidRDefault="0024576C" w:rsidP="0024576C">
            <w:pPr>
              <w:ind w:hanging="108"/>
            </w:pPr>
            <w:r w:rsidRPr="00A44626">
              <w:t>CEP: 97010-140</w:t>
            </w:r>
          </w:p>
        </w:tc>
      </w:tr>
    </w:tbl>
    <w:p w:rsidR="002A189A" w:rsidRPr="00C567D1" w:rsidRDefault="002A189A">
      <w:pPr>
        <w:rPr>
          <w:rFonts w:asciiTheme="majorHAnsi" w:hAnsiTheme="majorHAnsi" w:cstheme="majorHAnsi"/>
          <w:color w:val="000000"/>
        </w:rPr>
      </w:pPr>
    </w:p>
    <w:p w:rsidR="00EA5D30" w:rsidRPr="00C567D1" w:rsidRDefault="00EA5D30">
      <w:pPr>
        <w:rPr>
          <w:rFonts w:asciiTheme="majorHAnsi" w:hAnsiTheme="majorHAnsi" w:cstheme="majorHAnsi"/>
          <w:color w:val="000000"/>
        </w:rPr>
      </w:pPr>
    </w:p>
    <w:tbl>
      <w:tblPr>
        <w:tblStyle w:val="a4"/>
        <w:tblW w:w="31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4"/>
      </w:tblGrid>
      <w:tr w:rsidR="007C1097" w:rsidRPr="00C567D1" w:rsidTr="004F364C">
        <w:trPr>
          <w:trHeight w:val="330"/>
          <w:jc w:val="center"/>
        </w:trPr>
        <w:tc>
          <w:tcPr>
            <w:tcW w:w="3114" w:type="dxa"/>
          </w:tcPr>
          <w:p w:rsidR="007C1097" w:rsidRPr="00C567D1" w:rsidRDefault="006319F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67D1">
              <w:rPr>
                <w:rFonts w:asciiTheme="majorHAnsi" w:hAnsiTheme="majorHAnsi" w:cstheme="majorHAnsi"/>
                <w:b/>
                <w:color w:val="000000"/>
              </w:rPr>
              <w:t>DESCRIÇÃO DO PROJETO</w:t>
            </w:r>
          </w:p>
        </w:tc>
      </w:tr>
    </w:tbl>
    <w:p w:rsidR="007C1097" w:rsidRPr="00C567D1" w:rsidRDefault="007C1097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6"/>
        <w:gridCol w:w="2693"/>
        <w:gridCol w:w="3260"/>
      </w:tblGrid>
      <w:tr w:rsidR="007C1097" w:rsidRPr="00C567D1">
        <w:trPr>
          <w:trHeight w:val="420"/>
        </w:trPr>
        <w:tc>
          <w:tcPr>
            <w:tcW w:w="3256" w:type="dxa"/>
            <w:vMerge w:val="restart"/>
          </w:tcPr>
          <w:p w:rsidR="007C1097" w:rsidRPr="00C567D1" w:rsidRDefault="006319F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67D1">
              <w:rPr>
                <w:rFonts w:asciiTheme="majorHAnsi" w:hAnsiTheme="majorHAnsi" w:cstheme="majorHAnsi"/>
                <w:b/>
                <w:color w:val="000000"/>
              </w:rPr>
              <w:t>Título do Projeto</w:t>
            </w:r>
          </w:p>
          <w:p w:rsidR="007C1097" w:rsidRPr="00156D0A" w:rsidRDefault="00156D0A" w:rsidP="00156D0A">
            <w:pPr>
              <w:tabs>
                <w:tab w:val="center" w:pos="2682"/>
                <w:tab w:val="center" w:pos="4900"/>
                <w:tab w:val="center" w:pos="7078"/>
                <w:tab w:val="right" w:pos="8524"/>
              </w:tabs>
              <w:spacing w:after="125"/>
              <w:ind w:left="-15"/>
              <w:rPr>
                <w:rFonts w:asciiTheme="majorHAnsi" w:hAnsiTheme="majorHAnsi" w:cstheme="majorHAnsi"/>
                <w:b/>
                <w:color w:val="000000"/>
              </w:rPr>
            </w:pPr>
            <w:r w:rsidRPr="00156D0A">
              <w:rPr>
                <w:rFonts w:asciiTheme="majorHAnsi" w:hAnsiTheme="majorHAnsi" w:cstheme="majorHAnsi"/>
                <w:b/>
                <w:bCs/>
                <w:color w:val="202124"/>
                <w:sz w:val="24"/>
                <w:szCs w:val="24"/>
                <w:shd w:val="clear" w:color="auto" w:fill="FFFFFF"/>
              </w:rPr>
              <w:t>“ Coleta seletiva</w:t>
            </w:r>
            <w:r w:rsidRPr="00156D0A">
              <w:rPr>
                <w:rFonts w:asciiTheme="majorHAnsi" w:hAnsiTheme="majorHAnsi" w:cstheme="majorHAnsi"/>
                <w:b/>
                <w:color w:val="202124"/>
                <w:sz w:val="24"/>
                <w:szCs w:val="24"/>
                <w:shd w:val="clear" w:color="auto" w:fill="FFFFFF"/>
              </w:rPr>
              <w:t> é a </w:t>
            </w:r>
            <w:r w:rsidRPr="00156D0A">
              <w:rPr>
                <w:rFonts w:asciiTheme="majorHAnsi" w:hAnsiTheme="majorHAnsi" w:cstheme="majorHAnsi"/>
                <w:b/>
                <w:bCs/>
                <w:color w:val="202124"/>
                <w:sz w:val="24"/>
                <w:szCs w:val="24"/>
                <w:shd w:val="clear" w:color="auto" w:fill="FFFFFF"/>
              </w:rPr>
              <w:t>importância</w:t>
            </w:r>
            <w:r w:rsidRPr="00156D0A">
              <w:rPr>
                <w:rFonts w:asciiTheme="majorHAnsi" w:hAnsiTheme="majorHAnsi" w:cstheme="majorHAnsi"/>
                <w:b/>
                <w:color w:val="202124"/>
                <w:sz w:val="24"/>
                <w:szCs w:val="24"/>
                <w:shd w:val="clear" w:color="auto" w:fill="FFFFFF"/>
              </w:rPr>
              <w:t> da educação sustentável”</w:t>
            </w:r>
          </w:p>
        </w:tc>
        <w:tc>
          <w:tcPr>
            <w:tcW w:w="5953" w:type="dxa"/>
            <w:gridSpan w:val="2"/>
          </w:tcPr>
          <w:p w:rsidR="007C1097" w:rsidRPr="00C567D1" w:rsidRDefault="006319F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67D1">
              <w:rPr>
                <w:rFonts w:asciiTheme="majorHAnsi" w:hAnsiTheme="majorHAnsi" w:cstheme="majorHAnsi"/>
                <w:b/>
                <w:color w:val="000000"/>
              </w:rPr>
              <w:t>Período de Execução</w:t>
            </w:r>
          </w:p>
        </w:tc>
      </w:tr>
      <w:tr w:rsidR="00264FAF" w:rsidRPr="00C567D1">
        <w:trPr>
          <w:trHeight w:val="781"/>
        </w:trPr>
        <w:tc>
          <w:tcPr>
            <w:tcW w:w="3256" w:type="dxa"/>
            <w:vMerge/>
          </w:tcPr>
          <w:p w:rsidR="00264FAF" w:rsidRPr="00C567D1" w:rsidRDefault="00264FAF" w:rsidP="0026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93" w:type="dxa"/>
          </w:tcPr>
          <w:p w:rsidR="00264FAF" w:rsidRPr="00483556" w:rsidRDefault="00264FAF" w:rsidP="00264FAF">
            <w:pPr>
              <w:jc w:val="center"/>
            </w:pPr>
            <w:r w:rsidRPr="00483556">
              <w:t>INÍCIO</w:t>
            </w:r>
          </w:p>
          <w:p w:rsidR="00264FAF" w:rsidRPr="00483556" w:rsidRDefault="00264FAF" w:rsidP="00264FAF">
            <w:pPr>
              <w:jc w:val="center"/>
            </w:pPr>
            <w:r>
              <w:t>1º Mês ARR</w:t>
            </w:r>
          </w:p>
        </w:tc>
        <w:tc>
          <w:tcPr>
            <w:tcW w:w="3260" w:type="dxa"/>
          </w:tcPr>
          <w:p w:rsidR="00264FAF" w:rsidRPr="00483556" w:rsidRDefault="00264FAF" w:rsidP="00264FAF">
            <w:pPr>
              <w:jc w:val="center"/>
            </w:pPr>
            <w:r w:rsidRPr="00483556">
              <w:t>TÉRMINO</w:t>
            </w:r>
          </w:p>
          <w:p w:rsidR="00264FAF" w:rsidRPr="00483556" w:rsidRDefault="00264FAF" w:rsidP="00264FAF">
            <w:pPr>
              <w:jc w:val="center"/>
            </w:pPr>
            <w:r>
              <w:t>3º Mês ARR</w:t>
            </w:r>
          </w:p>
        </w:tc>
      </w:tr>
      <w:tr w:rsidR="00264FAF" w:rsidRPr="00C567D1">
        <w:trPr>
          <w:trHeight w:val="1146"/>
        </w:trPr>
        <w:tc>
          <w:tcPr>
            <w:tcW w:w="9209" w:type="dxa"/>
            <w:gridSpan w:val="3"/>
          </w:tcPr>
          <w:p w:rsidR="00264FAF" w:rsidRPr="00C567D1" w:rsidRDefault="00264FAF" w:rsidP="00264FAF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  <w:p w:rsidR="00264FAF" w:rsidRPr="00C567D1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567D1">
              <w:rPr>
                <w:rFonts w:asciiTheme="majorHAnsi" w:hAnsiTheme="majorHAnsi" w:cstheme="majorHAnsi"/>
                <w:color w:val="000000"/>
              </w:rPr>
              <w:t xml:space="preserve">GAIA Associação de Acolhimento e Ressocialização para Indivíduos Vulnerabilidade Social tem por finalidade proporcionar um espaço de atendimento psicossocial possibilitando uma reinserção social de indivíduos com transtornos mentais e </w:t>
            </w:r>
            <w:proofErr w:type="spellStart"/>
            <w:r w:rsidRPr="00C567D1">
              <w:rPr>
                <w:rFonts w:asciiTheme="majorHAnsi" w:hAnsiTheme="majorHAnsi" w:cstheme="majorHAnsi"/>
                <w:color w:val="000000"/>
              </w:rPr>
              <w:t>comorbidades</w:t>
            </w:r>
            <w:proofErr w:type="spellEnd"/>
            <w:r w:rsidRPr="00C567D1">
              <w:rPr>
                <w:rFonts w:asciiTheme="majorHAnsi" w:hAnsiTheme="majorHAnsi" w:cstheme="majorHAnsi"/>
                <w:color w:val="000000"/>
              </w:rPr>
              <w:t xml:space="preserve"> relacionadas a </w:t>
            </w:r>
            <w:proofErr w:type="spellStart"/>
            <w:r w:rsidRPr="00C567D1">
              <w:rPr>
                <w:rFonts w:asciiTheme="majorHAnsi" w:hAnsiTheme="majorHAnsi" w:cstheme="majorHAnsi"/>
                <w:color w:val="000000"/>
              </w:rPr>
              <w:t>adicção</w:t>
            </w:r>
            <w:proofErr w:type="spellEnd"/>
            <w:r w:rsidRPr="00C567D1">
              <w:rPr>
                <w:rFonts w:asciiTheme="majorHAnsi" w:hAnsiTheme="majorHAnsi" w:cstheme="majorHAnsi"/>
                <w:color w:val="000000"/>
              </w:rPr>
              <w:t xml:space="preserve"> de qualquer natureza e em situação de vulnerabilidade social; conscientizando a Comunidade a respeito dos aspectos que envolvem os indivíduos que sofrem de transtornos mentais, visando derrubar as barreiras e os preconceitos; resgatar a estima do indivíduo, tratar o “Ser” no intuito de este reinserir-se na sociedade atual: garantir o individual de cada “Ser”, considerando suas raízes culturais, a sua história, compreendendo a sua relação com o uso de Substâncias Psicoativas (SPA); desmistificar o estigma com relação aos indivíduos com transtornos mentais, </w:t>
            </w:r>
            <w:proofErr w:type="spellStart"/>
            <w:r w:rsidRPr="00C567D1">
              <w:rPr>
                <w:rFonts w:asciiTheme="majorHAnsi" w:hAnsiTheme="majorHAnsi" w:cstheme="majorHAnsi"/>
                <w:color w:val="000000"/>
              </w:rPr>
              <w:t>adicção</w:t>
            </w:r>
            <w:proofErr w:type="spellEnd"/>
            <w:r w:rsidRPr="00C567D1">
              <w:rPr>
                <w:rFonts w:asciiTheme="majorHAnsi" w:hAnsiTheme="majorHAnsi" w:cstheme="majorHAnsi"/>
                <w:color w:val="000000"/>
              </w:rPr>
              <w:t xml:space="preserve"> de qualquer natureza em situação de vulnerabilidade social; reinserir os indivíduos na comunidade visando novas expectativas e o real desejo da mudança positiva, resgatando e conduzindo pessoas em situação de vulnerabilidade social e situação de rua. Conforme o MDS “vulnerabilidade é constituída por fatores biológicos, políticos, culturais, sociais econômicos e pela dificuldade de acesso a direitos, que limitam o acesso também aos alimentos adequados para a nutrição e de sua família, bem como capacitação para conhecer os saberes da Nutrição na vida e na qualidade de vida de suas famílias”.</w:t>
            </w:r>
          </w:p>
          <w:p w:rsidR="00264FAF" w:rsidRPr="00C567D1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:rsidR="00264FAF" w:rsidRPr="00C567D1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567D1">
              <w:rPr>
                <w:rFonts w:asciiTheme="majorHAnsi" w:hAnsiTheme="majorHAnsi" w:cstheme="majorHAnsi"/>
                <w:color w:val="000000"/>
              </w:rPr>
              <w:t>Historicamente a instituição foi criada história de vida de seus fundadores e pela preocupação com a crescente desigualdade social e pelo interesse em contribuir de forma significativa para melhoria na qualidade de vida da população em situação de rua e de pessoas portadoras de dependência química e egressos do sistema carcerários e suas famílias.</w:t>
            </w:r>
          </w:p>
          <w:p w:rsidR="00264FAF" w:rsidRPr="00C567D1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567D1">
              <w:rPr>
                <w:rFonts w:asciiTheme="majorHAnsi" w:hAnsiTheme="majorHAnsi" w:cstheme="majorHAnsi"/>
                <w:color w:val="000000"/>
              </w:rPr>
              <w:t>Missão: Promover a prevenção, acreditar na recuperação e viabilizar a reintegração social do indivíduo novamente na sociedade.</w:t>
            </w:r>
          </w:p>
          <w:p w:rsidR="00264FAF" w:rsidRPr="00C567D1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567D1">
              <w:rPr>
                <w:rFonts w:asciiTheme="majorHAnsi" w:hAnsiTheme="majorHAnsi" w:cstheme="majorHAnsi"/>
                <w:color w:val="000000"/>
              </w:rPr>
              <w:t>Seus objetivos sempre foram desenvolver ações voltadas à promoção social, principalmente a famílias em situação de vulnerabilidade e risco social promover a prevenção a recuperação e viabilizar a reintegração social dos indivíduos em situação de rua e pós tratamento em comunidade terapêutica.</w:t>
            </w:r>
          </w:p>
          <w:p w:rsidR="00264FAF" w:rsidRPr="00C567D1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567D1">
              <w:rPr>
                <w:rFonts w:asciiTheme="majorHAnsi" w:hAnsiTheme="majorHAnsi" w:cstheme="majorHAnsi"/>
                <w:color w:val="000000"/>
              </w:rPr>
              <w:t xml:space="preserve">Possui registros nos Conselhos CMAS, CMS, COMEN-SM / COMAD, mantém parceria com Banco de Alimentos Santa Maria, SESC Mesa Brasil Santa Maria, Associação Leon Denis Casa de Acolhimento, Amor Exigente – </w:t>
            </w:r>
            <w:proofErr w:type="spellStart"/>
            <w:r w:rsidRPr="00C567D1">
              <w:rPr>
                <w:rFonts w:asciiTheme="majorHAnsi" w:hAnsiTheme="majorHAnsi" w:cstheme="majorHAnsi"/>
                <w:color w:val="000000"/>
              </w:rPr>
              <w:t>Aezinho</w:t>
            </w:r>
            <w:proofErr w:type="spellEnd"/>
            <w:r w:rsidRPr="00C567D1">
              <w:rPr>
                <w:rFonts w:asciiTheme="majorHAnsi" w:hAnsiTheme="majorHAnsi" w:cstheme="majorHAnsi"/>
                <w:color w:val="000000"/>
              </w:rPr>
              <w:t>, Federação Brasileira de Comunidades Terapêuticas FEBRACT, Lions Santa Maria Dores, Projetos Panela do Bem e Acolher com Coração, Centro Social Esperança.</w:t>
            </w:r>
          </w:p>
          <w:p w:rsidR="00264FAF" w:rsidRPr="00C567D1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567D1">
              <w:rPr>
                <w:rFonts w:asciiTheme="majorHAnsi" w:hAnsiTheme="majorHAnsi" w:cstheme="majorHAnsi"/>
                <w:color w:val="000000"/>
              </w:rPr>
              <w:t>Os acolhimentos são realizados através por livre demanda e ou encaminhamento da rede de serviços, CREAS, CRAS, CAPS, PA, 24 horas, 7 dias da semana.</w:t>
            </w:r>
          </w:p>
          <w:p w:rsidR="00264FAF" w:rsidRPr="00C567D1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567D1">
              <w:rPr>
                <w:rFonts w:asciiTheme="majorHAnsi" w:hAnsiTheme="majorHAnsi" w:cstheme="majorHAnsi"/>
                <w:color w:val="000000"/>
              </w:rPr>
              <w:t xml:space="preserve">Protocolo de Acolhimento: Usuário chega ao serviço, atendido pelo monitor de plantão, realizada ficha de acolhimento, xerox da documentação, passa pelo protocolo de saúde: verificação de sinais vitais, encaminhado ao banho com fornecimento de kit de higiene: pasta de dente, escova de dente, sabonete, </w:t>
            </w:r>
            <w:proofErr w:type="spellStart"/>
            <w:r w:rsidRPr="00C567D1">
              <w:rPr>
                <w:rFonts w:asciiTheme="majorHAnsi" w:hAnsiTheme="majorHAnsi" w:cstheme="majorHAnsi"/>
                <w:color w:val="000000"/>
              </w:rPr>
              <w:t>gillete</w:t>
            </w:r>
            <w:proofErr w:type="spellEnd"/>
            <w:r w:rsidRPr="00C567D1">
              <w:rPr>
                <w:rFonts w:asciiTheme="majorHAnsi" w:hAnsiTheme="majorHAnsi" w:cstheme="majorHAnsi"/>
                <w:color w:val="000000"/>
              </w:rPr>
              <w:t xml:space="preserve"> e desodorante, logo após o usuário passa pela primeira alimentação e é agendado o acolhimento com a equipe técnica para realização do PIA – Plano de Atendimento Individual ( Psicólogos 40h e 20 h e Assistente Social 30 h) e Anamnese de Saúde e Testagens rápidas (Enfermeiro 30 h). </w:t>
            </w:r>
          </w:p>
          <w:p w:rsidR="00264FAF" w:rsidRPr="00C567D1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bookmarkStart w:id="0" w:name="_gjdgxs" w:colFirst="0" w:colLast="0"/>
            <w:bookmarkEnd w:id="0"/>
            <w:r w:rsidRPr="00C567D1">
              <w:rPr>
                <w:rFonts w:asciiTheme="majorHAnsi" w:hAnsiTheme="majorHAnsi" w:cstheme="majorHAnsi"/>
                <w:color w:val="000000"/>
              </w:rPr>
              <w:t>Desjejum 08:00 horas, almoço 12:00 horas, lanche da tarde 16:00 horas, jantar 20:00 horas</w:t>
            </w:r>
          </w:p>
          <w:p w:rsidR="00264FAF" w:rsidRPr="00C567D1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64FAF" w:rsidRPr="00C567D1">
        <w:trPr>
          <w:trHeight w:val="837"/>
        </w:trPr>
        <w:tc>
          <w:tcPr>
            <w:tcW w:w="9209" w:type="dxa"/>
            <w:gridSpan w:val="3"/>
          </w:tcPr>
          <w:p w:rsidR="00264FAF" w:rsidRDefault="00264FAF" w:rsidP="00264FAF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67D1">
              <w:rPr>
                <w:rFonts w:asciiTheme="majorHAnsi" w:hAnsiTheme="majorHAnsi" w:cstheme="majorHAnsi"/>
                <w:b/>
                <w:color w:val="000000"/>
              </w:rPr>
              <w:lastRenderedPageBreak/>
              <w:t>Justificativa da proposição com indicação da demanda a ser atendida</w:t>
            </w:r>
          </w:p>
          <w:p w:rsidR="00264FAF" w:rsidRPr="00C567D1" w:rsidRDefault="00264FAF" w:rsidP="00264FAF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  <w:p w:rsidR="00264FAF" w:rsidRPr="00DD22C9" w:rsidRDefault="00264FAF" w:rsidP="00264FAF">
            <w:pPr>
              <w:jc w:val="both"/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</w:pPr>
            <w:r w:rsidRPr="00DD22C9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A </w:t>
            </w:r>
            <w:r w:rsidRPr="00DD22C9">
              <w:rPr>
                <w:rFonts w:asciiTheme="majorHAnsi" w:hAnsiTheme="majorHAnsi" w:cstheme="majorHAnsi"/>
                <w:b/>
                <w:bCs/>
                <w:color w:val="202124"/>
                <w:sz w:val="24"/>
                <w:szCs w:val="24"/>
                <w:shd w:val="clear" w:color="auto" w:fill="FFFFFF"/>
              </w:rPr>
              <w:t>coleta seletiva</w:t>
            </w:r>
            <w:r w:rsidRPr="00DD22C9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 é de extrema </w:t>
            </w:r>
            <w:r w:rsidRPr="00DD22C9">
              <w:rPr>
                <w:rFonts w:asciiTheme="majorHAnsi" w:hAnsiTheme="majorHAnsi" w:cstheme="majorHAnsi"/>
                <w:b/>
                <w:bCs/>
                <w:color w:val="202124"/>
                <w:sz w:val="24"/>
                <w:szCs w:val="24"/>
                <w:shd w:val="clear" w:color="auto" w:fill="FFFFFF"/>
              </w:rPr>
              <w:t>importância</w:t>
            </w:r>
            <w:r w:rsidRPr="00DD22C9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 para o desenvolvimento sustentável e tornou-se uma ação importante na vida moderna devido ao aumento do consumo e consequentemente do lixo produzido. A </w:t>
            </w:r>
            <w:r w:rsidRPr="00DD22C9">
              <w:rPr>
                <w:rFonts w:asciiTheme="majorHAnsi" w:hAnsiTheme="majorHAnsi" w:cstheme="majorHAnsi"/>
                <w:b/>
                <w:bCs/>
                <w:color w:val="202124"/>
                <w:sz w:val="24"/>
                <w:szCs w:val="24"/>
                <w:shd w:val="clear" w:color="auto" w:fill="FFFFFF"/>
              </w:rPr>
              <w:t>coleta seletiva</w:t>
            </w:r>
            <w:r w:rsidRPr="00DD22C9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 evita a disseminação de doenças e contribui para que os resíduos se encaminhem para os seus devidos lugares.</w:t>
            </w:r>
          </w:p>
          <w:p w:rsidR="00264FAF" w:rsidRPr="00DD22C9" w:rsidRDefault="00264FAF" w:rsidP="00264FAF">
            <w:pPr>
              <w:shd w:val="clear" w:color="auto" w:fill="FFFFFF"/>
              <w:spacing w:after="300"/>
              <w:textAlignment w:val="baseline"/>
              <w:rPr>
                <w:rFonts w:asciiTheme="majorHAnsi" w:eastAsia="Times New Roman" w:hAnsiTheme="majorHAnsi" w:cstheme="majorHAnsi"/>
                <w:color w:val="444444"/>
                <w:sz w:val="24"/>
                <w:szCs w:val="24"/>
              </w:rPr>
            </w:pPr>
            <w:r w:rsidRPr="00DD22C9">
              <w:rPr>
                <w:rFonts w:asciiTheme="majorHAnsi" w:eastAsia="Times New Roman" w:hAnsiTheme="majorHAnsi" w:cstheme="majorHAnsi"/>
                <w:color w:val="444444"/>
                <w:sz w:val="24"/>
                <w:szCs w:val="24"/>
              </w:rPr>
              <w:t>Boa parte das pessoas acredita que faz a sua parte quando apenas não deposita os lixos ao chão. A verdade é que, diante do atual padrão de consumo, essa prática não é suficiente. Não basta apenas depositar os lixos em sacos plásticos e descartá-los diariamente para as empresas responsáveis por recolher o lixo.</w:t>
            </w:r>
          </w:p>
          <w:p w:rsidR="00264FAF" w:rsidRDefault="00264FAF" w:rsidP="00264FAF">
            <w:pPr>
              <w:shd w:val="clear" w:color="auto" w:fill="FFFFFF"/>
              <w:spacing w:after="300"/>
              <w:textAlignment w:val="baseline"/>
              <w:rPr>
                <w:rFonts w:asciiTheme="majorHAnsi" w:eastAsia="Times New Roman" w:hAnsiTheme="majorHAnsi" w:cstheme="majorHAnsi"/>
                <w:color w:val="444444"/>
                <w:sz w:val="24"/>
                <w:szCs w:val="24"/>
              </w:rPr>
            </w:pPr>
            <w:r w:rsidRPr="00DD22C9">
              <w:rPr>
                <w:rFonts w:asciiTheme="majorHAnsi" w:eastAsia="Times New Roman" w:hAnsiTheme="majorHAnsi" w:cstheme="majorHAnsi"/>
                <w:color w:val="444444"/>
                <w:sz w:val="24"/>
                <w:szCs w:val="24"/>
              </w:rPr>
              <w:t>É preciso ir mais além para que, de fato, o impacto produzido pelos resíduos gerados pelas pessoas diminua. Pensando nisso a Casa de Acolhimento Maria Madalena visa com a coleta seletiva um descarte consciente, onde os resíduos são previamente separados pelas pessoas que os geram de acordo com o material de que são feitos e na educação dos acolhidos para com o meio ambiente.</w:t>
            </w:r>
          </w:p>
          <w:p w:rsidR="00264FAF" w:rsidRDefault="00264FAF" w:rsidP="00264FAF">
            <w:pPr>
              <w:shd w:val="clear" w:color="auto" w:fill="FFFFFF"/>
              <w:spacing w:after="300"/>
              <w:textAlignment w:val="baseline"/>
              <w:rPr>
                <w:rFonts w:asciiTheme="majorHAnsi" w:hAnsiTheme="majorHAnsi" w:cstheme="majorHAnsi"/>
                <w:color w:val="444444"/>
                <w:shd w:val="clear" w:color="auto" w:fill="FFFFFF"/>
              </w:rPr>
            </w:pPr>
            <w:r w:rsidRPr="00DD22C9">
              <w:rPr>
                <w:rFonts w:asciiTheme="majorHAnsi" w:hAnsiTheme="majorHAnsi" w:cstheme="majorHAnsi"/>
                <w:color w:val="444444"/>
                <w:shd w:val="clear" w:color="auto" w:fill="FFFFFF"/>
              </w:rPr>
              <w:t>Isso significa que, ao invés de um depósito único, serão criados vários depósitos para os distintos materiais. São eles o plástico, o papel, o vidro, o metal, a madeira, os resíduos orgânicos, os resíduos radioativos e os resíduos hospitalares. A separação não é um passo único, pelo contrário, é apenas o passo inicial para o que realmente importa: a reciclagem dos materiais.</w:t>
            </w:r>
          </w:p>
          <w:p w:rsidR="00264FAF" w:rsidRPr="004F364C" w:rsidRDefault="00352D4A" w:rsidP="00264FAF">
            <w:pPr>
              <w:shd w:val="clear" w:color="auto" w:fill="FFFFFF"/>
              <w:spacing w:after="300"/>
              <w:textAlignment w:val="baseline"/>
              <w:rPr>
                <w:rFonts w:asciiTheme="majorHAnsi" w:eastAsia="Times New Roman" w:hAnsiTheme="majorHAnsi" w:cstheme="majorHAnsi"/>
                <w:color w:val="444444"/>
                <w:sz w:val="24"/>
                <w:szCs w:val="24"/>
              </w:rPr>
            </w:pPr>
            <w:r w:rsidRPr="002B490E">
              <w:rPr>
                <w:rFonts w:asciiTheme="majorHAnsi" w:hAnsiTheme="majorHAnsi" w:cstheme="majorHAnsi"/>
                <w:color w:val="444444"/>
                <w:shd w:val="clear" w:color="auto" w:fil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9.25pt;height:300pt">
                  <v:imagedata r:id="rId6" o:title="sh_coleta-seletiva_1118467859"/>
                </v:shape>
              </w:pict>
            </w:r>
          </w:p>
        </w:tc>
      </w:tr>
      <w:tr w:rsidR="00264FAF" w:rsidRPr="00C567D1">
        <w:trPr>
          <w:trHeight w:val="975"/>
        </w:trPr>
        <w:tc>
          <w:tcPr>
            <w:tcW w:w="9209" w:type="dxa"/>
            <w:gridSpan w:val="3"/>
          </w:tcPr>
          <w:p w:rsidR="00264FAF" w:rsidRDefault="00264FAF" w:rsidP="00264FAF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67D1">
              <w:rPr>
                <w:rFonts w:asciiTheme="majorHAnsi" w:hAnsiTheme="majorHAnsi" w:cstheme="majorHAnsi"/>
                <w:b/>
                <w:color w:val="000000"/>
              </w:rPr>
              <w:t>Indicação do público alvo e do impacto social</w:t>
            </w:r>
          </w:p>
          <w:p w:rsidR="00264FAF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567D1">
              <w:rPr>
                <w:rFonts w:asciiTheme="majorHAnsi" w:hAnsiTheme="majorHAnsi" w:cstheme="majorHAnsi"/>
                <w:color w:val="000000"/>
              </w:rPr>
              <w:t>Até 30 pessoas em situação de rua do acolhimento de adultos e crianças – Modalidade Casa de Passagem. Nessa perspectiva, o trabalho que se pretende realizar tem grande relevância, visto que representa um espaço de cuidado e proteção social, oportunizando suporte para encaminhamentos aos recursos da rede sócio assistencial, contribuindo na autonomia e na parti</w:t>
            </w:r>
            <w:r>
              <w:rPr>
                <w:rFonts w:asciiTheme="majorHAnsi" w:hAnsiTheme="majorHAnsi" w:cstheme="majorHAnsi"/>
                <w:color w:val="000000"/>
              </w:rPr>
              <w:t xml:space="preserve">cipação do sujeito na </w:t>
            </w:r>
            <w:r>
              <w:rPr>
                <w:rFonts w:asciiTheme="majorHAnsi" w:hAnsiTheme="majorHAnsi" w:cstheme="majorHAnsi"/>
                <w:color w:val="000000"/>
              </w:rPr>
              <w:lastRenderedPageBreak/>
              <w:t>sociedade e no processo sócio educacional desses indivíduos para com o meio ambiente.</w:t>
            </w:r>
          </w:p>
          <w:p w:rsidR="00264FAF" w:rsidRPr="00C567D1" w:rsidRDefault="00264FAF" w:rsidP="00264FAF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64FAF" w:rsidRPr="00C567D1">
        <w:trPr>
          <w:trHeight w:val="850"/>
        </w:trPr>
        <w:tc>
          <w:tcPr>
            <w:tcW w:w="9209" w:type="dxa"/>
            <w:gridSpan w:val="3"/>
          </w:tcPr>
          <w:p w:rsidR="006651CD" w:rsidRDefault="00077D37" w:rsidP="00264FAF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lastRenderedPageBreak/>
              <w:t>Metodologia</w:t>
            </w:r>
          </w:p>
          <w:p w:rsidR="00077D37" w:rsidRPr="00077D37" w:rsidRDefault="00077D37" w:rsidP="00077D37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Forma de Execução</w:t>
            </w:r>
          </w:p>
          <w:p w:rsidR="00077D37" w:rsidRDefault="00077D37" w:rsidP="00077D37">
            <w:pPr>
              <w:jc w:val="both"/>
            </w:pPr>
            <w:r w:rsidRPr="003A2D1D">
              <w:t>O presente projeto será executado em 03meses com início após recebimento do recurso</w:t>
            </w:r>
            <w:r>
              <w:t>, em que,</w:t>
            </w:r>
            <w:r w:rsidRPr="003A2D1D">
              <w:t xml:space="preserve"> no primeiro mês serão adquiridos os materiais especificados no </w:t>
            </w:r>
            <w:r>
              <w:t>plano de trabalho</w:t>
            </w:r>
            <w:r w:rsidRPr="003A2D1D">
              <w:t xml:space="preserve">, </w:t>
            </w:r>
            <w:r>
              <w:t xml:space="preserve">e </w:t>
            </w:r>
            <w:r w:rsidRPr="003A2D1D">
              <w:t>no segundo</w:t>
            </w:r>
            <w:r>
              <w:t xml:space="preserve"> e terceiro</w:t>
            </w:r>
            <w:r w:rsidRPr="003A2D1D">
              <w:t xml:space="preserve"> mês serão colocadas em práticas todas as melhorias nos espaços da instituição qualificando as atividades que já são realizadas com os usuários.</w:t>
            </w:r>
          </w:p>
          <w:p w:rsidR="00077D37" w:rsidRDefault="00077D37" w:rsidP="00264FAF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  <w:p w:rsidR="00264FAF" w:rsidRDefault="00264FAF" w:rsidP="00264FAF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67D1">
              <w:rPr>
                <w:rFonts w:asciiTheme="majorHAnsi" w:hAnsiTheme="majorHAnsi" w:cstheme="majorHAnsi"/>
                <w:b/>
                <w:color w:val="000000"/>
              </w:rPr>
              <w:t>Descrição dos resultados esperados</w:t>
            </w:r>
          </w:p>
          <w:p w:rsidR="00077D37" w:rsidRDefault="00264FAF" w:rsidP="00077D37">
            <w:pPr>
              <w:shd w:val="clear" w:color="auto" w:fill="FFFFFF"/>
              <w:spacing w:after="300"/>
              <w:jc w:val="both"/>
              <w:textAlignment w:val="baseline"/>
              <w:rPr>
                <w:rFonts w:asciiTheme="majorHAnsi" w:eastAsia="Times New Roman" w:hAnsiTheme="majorHAnsi" w:cstheme="majorHAnsi"/>
                <w:color w:val="444444"/>
              </w:rPr>
            </w:pPr>
            <w:r w:rsidRPr="00DD22C9">
              <w:rPr>
                <w:rFonts w:asciiTheme="majorHAnsi" w:eastAsia="Times New Roman" w:hAnsiTheme="majorHAnsi" w:cstheme="majorHAnsi"/>
                <w:color w:val="444444"/>
              </w:rPr>
              <w:t>Há incontáveis benefícios atrelados à coleta seletiva. O principal, do ponto de vista ambiental, é minimizar os danos causados ao meio ambiente por conta do descarte de lixo realizado de forma incorreta. Esse descarte gera prejuízos inestimáveis ao meio ambiente e aos animais que vivem em determinada zona, prejudicando os seus respectivos ciclos naturais e fazendo com que espécies inteiras sejam ameaçadas.</w:t>
            </w:r>
          </w:p>
          <w:p w:rsidR="00264FAF" w:rsidRPr="00DD22C9" w:rsidRDefault="00264FAF" w:rsidP="00077D37">
            <w:pPr>
              <w:shd w:val="clear" w:color="auto" w:fill="FFFFFF"/>
              <w:spacing w:after="300"/>
              <w:jc w:val="both"/>
              <w:textAlignment w:val="baseline"/>
              <w:rPr>
                <w:rFonts w:asciiTheme="majorHAnsi" w:eastAsia="Times New Roman" w:hAnsiTheme="majorHAnsi" w:cstheme="majorHAnsi"/>
                <w:color w:val="444444"/>
              </w:rPr>
            </w:pPr>
            <w:r w:rsidRPr="00DD22C9">
              <w:rPr>
                <w:rFonts w:asciiTheme="majorHAnsi" w:eastAsia="Times New Roman" w:hAnsiTheme="majorHAnsi" w:cstheme="majorHAnsi"/>
                <w:color w:val="444444"/>
              </w:rPr>
              <w:t>Já seria um enorme benefício conseguir preservar os </w:t>
            </w:r>
            <w:r w:rsidRPr="00DD22C9">
              <w:rPr>
                <w:rFonts w:asciiTheme="majorHAnsi" w:eastAsia="Times New Roman" w:hAnsiTheme="majorHAnsi" w:cstheme="majorHAnsi"/>
                <w:i/>
                <w:iCs/>
                <w:color w:val="444444"/>
                <w:bdr w:val="none" w:sz="0" w:space="0" w:color="auto" w:frame="1"/>
              </w:rPr>
              <w:t>habitats </w:t>
            </w:r>
            <w:r w:rsidRPr="00DD22C9">
              <w:rPr>
                <w:rFonts w:asciiTheme="majorHAnsi" w:eastAsia="Times New Roman" w:hAnsiTheme="majorHAnsi" w:cstheme="majorHAnsi"/>
                <w:color w:val="444444"/>
              </w:rPr>
              <w:t>naturais, mas, além disso, a coleta seletiva ainda gera renda. Há muitas indústrias de reciclagem que levantam todo o seu capital por meio dos resíduos que vêm da coleta seletiva.</w:t>
            </w:r>
          </w:p>
          <w:p w:rsidR="00264FAF" w:rsidRDefault="00264FAF" w:rsidP="00264FAF">
            <w:pPr>
              <w:shd w:val="clear" w:color="auto" w:fill="FFFFFF"/>
              <w:spacing w:after="300"/>
              <w:jc w:val="both"/>
              <w:textAlignment w:val="baseline"/>
              <w:rPr>
                <w:rFonts w:asciiTheme="majorHAnsi" w:eastAsia="Times New Roman" w:hAnsiTheme="majorHAnsi" w:cstheme="majorHAnsi"/>
                <w:color w:val="444444"/>
              </w:rPr>
            </w:pPr>
            <w:r w:rsidRPr="00DD22C9">
              <w:rPr>
                <w:rFonts w:asciiTheme="majorHAnsi" w:eastAsia="Times New Roman" w:hAnsiTheme="majorHAnsi" w:cstheme="majorHAnsi"/>
                <w:color w:val="444444"/>
              </w:rPr>
              <w:t>Além disso, em níveis menores, também há muitos catadores de materiais recicláveis que garantem a renda da família com a coleta de lixo reciclável. São trabalhadores fundamentais à sociedade, visto que conseguem diminuir significativamente os resíduos espalhados em locais inadequados e fazer com que os materiais sejam aproveitados ao máximo.</w:t>
            </w:r>
          </w:p>
          <w:p w:rsidR="00156D0A" w:rsidRPr="00156D0A" w:rsidRDefault="00156D0A" w:rsidP="00156D0A">
            <w:pPr>
              <w:ind w:hanging="108"/>
              <w:jc w:val="both"/>
              <w:rPr>
                <w:b/>
              </w:rPr>
            </w:pPr>
            <w:r w:rsidRPr="00156D0A">
              <w:rPr>
                <w:b/>
              </w:rPr>
              <w:t>Parâmetros para aferição do cumprimento das metas</w:t>
            </w:r>
          </w:p>
          <w:p w:rsidR="00156D0A" w:rsidRPr="00A44626" w:rsidRDefault="00156D0A" w:rsidP="00156D0A">
            <w:pPr>
              <w:jc w:val="both"/>
              <w:rPr>
                <w:color w:val="000000"/>
              </w:rPr>
            </w:pPr>
            <w:r w:rsidRPr="00A44626">
              <w:rPr>
                <w:color w:val="000000"/>
              </w:rPr>
              <w:t>- Pesquisa de satisfação com os usuários;</w:t>
            </w:r>
            <w:bookmarkStart w:id="1" w:name="_GoBack"/>
            <w:bookmarkEnd w:id="1"/>
          </w:p>
          <w:p w:rsidR="00156D0A" w:rsidRPr="00A44626" w:rsidRDefault="00156D0A" w:rsidP="00156D0A">
            <w:pPr>
              <w:jc w:val="both"/>
              <w:rPr>
                <w:color w:val="000000"/>
              </w:rPr>
            </w:pPr>
            <w:r w:rsidRPr="00A44626">
              <w:rPr>
                <w:color w:val="000000"/>
              </w:rPr>
              <w:t xml:space="preserve">- Fotos dos </w:t>
            </w:r>
            <w:proofErr w:type="spellStart"/>
            <w:r w:rsidRPr="00A44626">
              <w:rPr>
                <w:color w:val="000000"/>
              </w:rPr>
              <w:t>materias</w:t>
            </w:r>
            <w:proofErr w:type="spellEnd"/>
            <w:r w:rsidRPr="00A44626">
              <w:rPr>
                <w:color w:val="000000"/>
              </w:rPr>
              <w:t xml:space="preserve"> permanentes;</w:t>
            </w:r>
          </w:p>
          <w:p w:rsidR="00156D0A" w:rsidRPr="00A44626" w:rsidRDefault="00156D0A" w:rsidP="00156D0A">
            <w:pPr>
              <w:jc w:val="both"/>
              <w:rPr>
                <w:color w:val="000000"/>
              </w:rPr>
            </w:pPr>
            <w:r w:rsidRPr="00A44626">
              <w:rPr>
                <w:color w:val="000000"/>
              </w:rPr>
              <w:t>- Prestação de contas;</w:t>
            </w:r>
          </w:p>
          <w:p w:rsidR="00264FAF" w:rsidRPr="00C567D1" w:rsidRDefault="00264FAF" w:rsidP="00264FA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264FAF" w:rsidRPr="00C567D1">
        <w:trPr>
          <w:trHeight w:val="848"/>
        </w:trPr>
        <w:tc>
          <w:tcPr>
            <w:tcW w:w="9209" w:type="dxa"/>
            <w:gridSpan w:val="3"/>
          </w:tcPr>
          <w:p w:rsidR="00264FAF" w:rsidRPr="00C567D1" w:rsidRDefault="00264FAF" w:rsidP="00264FAF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C567D1">
              <w:rPr>
                <w:rFonts w:asciiTheme="majorHAnsi" w:hAnsiTheme="majorHAnsi" w:cstheme="majorHAnsi"/>
                <w:b/>
                <w:color w:val="000000"/>
              </w:rPr>
              <w:t>Demonstração da viabilidade e adequação do orçamento</w:t>
            </w:r>
          </w:p>
          <w:p w:rsidR="00264FAF" w:rsidRDefault="00264FAF" w:rsidP="00264FAF">
            <w:pPr>
              <w:rPr>
                <w:rFonts w:asciiTheme="majorHAnsi" w:hAnsiTheme="majorHAnsi" w:cstheme="majorHAnsi"/>
                <w:color w:val="000000"/>
              </w:rPr>
            </w:pPr>
            <w:r w:rsidRPr="00C567D1">
              <w:rPr>
                <w:rFonts w:asciiTheme="majorHAnsi" w:hAnsiTheme="majorHAnsi" w:cstheme="majorHAnsi"/>
                <w:color w:val="000000"/>
              </w:rPr>
              <w:t>O presente projeto será executado em 03 meses com início ARR (após recebimento do recurso) no primeiro mês serão adquiridos os materiais especificados no memorial descritivo de bens/serviços em anexo, no segundo mês serão colocadas em práticas todas as melhorias nos espaços da instituição qualificando as atividades que já são realizadas com os usuários.</w:t>
            </w:r>
          </w:p>
          <w:p w:rsidR="00264FAF" w:rsidRDefault="00264FAF" w:rsidP="00264FAF">
            <w:pPr>
              <w:rPr>
                <w:rFonts w:asciiTheme="majorHAnsi" w:hAnsiTheme="majorHAnsi" w:cstheme="majorHAnsi"/>
                <w:color w:val="000000"/>
              </w:rPr>
            </w:pPr>
          </w:p>
          <w:p w:rsidR="00264FAF" w:rsidRPr="00DD22C9" w:rsidRDefault="00264FAF" w:rsidP="00264FAF">
            <w:pPr>
              <w:pStyle w:val="Ttulo2"/>
              <w:shd w:val="clear" w:color="auto" w:fill="FFFFFF"/>
              <w:spacing w:before="0" w:after="180"/>
              <w:textAlignment w:val="baseline"/>
              <w:outlineLvl w:val="1"/>
              <w:rPr>
                <w:rFonts w:asciiTheme="majorHAnsi" w:hAnsiTheme="majorHAnsi" w:cstheme="majorHAnsi"/>
                <w:b w:val="0"/>
                <w:caps/>
                <w:color w:val="222222"/>
                <w:sz w:val="22"/>
                <w:szCs w:val="22"/>
              </w:rPr>
            </w:pPr>
            <w:r w:rsidRPr="00DD22C9">
              <w:rPr>
                <w:rFonts w:asciiTheme="majorHAnsi" w:hAnsiTheme="majorHAnsi" w:cstheme="majorHAnsi"/>
                <w:b w:val="0"/>
                <w:bCs/>
                <w:caps/>
                <w:color w:val="222222"/>
                <w:sz w:val="22"/>
                <w:szCs w:val="22"/>
              </w:rPr>
              <w:t xml:space="preserve">VIABILIZAÇÃO DA COLETA SELETIVA na casa </w:t>
            </w:r>
            <w:r>
              <w:rPr>
                <w:rFonts w:asciiTheme="majorHAnsi" w:hAnsiTheme="majorHAnsi" w:cstheme="majorHAnsi"/>
                <w:b w:val="0"/>
                <w:bCs/>
                <w:caps/>
                <w:color w:val="222222"/>
                <w:sz w:val="22"/>
                <w:szCs w:val="22"/>
              </w:rPr>
              <w:t xml:space="preserve">de acolhimento </w:t>
            </w:r>
            <w:r w:rsidRPr="00DD22C9">
              <w:rPr>
                <w:rFonts w:asciiTheme="majorHAnsi" w:hAnsiTheme="majorHAnsi" w:cstheme="majorHAnsi"/>
                <w:b w:val="0"/>
                <w:bCs/>
                <w:caps/>
                <w:color w:val="222222"/>
                <w:sz w:val="22"/>
                <w:szCs w:val="22"/>
              </w:rPr>
              <w:t>maria madalena</w:t>
            </w:r>
          </w:p>
          <w:p w:rsidR="00264FAF" w:rsidRPr="000D28E7" w:rsidRDefault="00264FAF" w:rsidP="000D28E7">
            <w:pPr>
              <w:pStyle w:val="Normal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Theme="majorHAnsi" w:hAnsiTheme="majorHAnsi" w:cstheme="majorHAnsi"/>
                <w:color w:val="444444"/>
                <w:sz w:val="22"/>
                <w:szCs w:val="22"/>
              </w:rPr>
            </w:pPr>
            <w:r w:rsidRPr="00DD22C9">
              <w:rPr>
                <w:rFonts w:asciiTheme="majorHAnsi" w:hAnsiTheme="majorHAnsi" w:cstheme="majorHAnsi"/>
                <w:color w:val="444444"/>
                <w:sz w:val="22"/>
                <w:szCs w:val="22"/>
              </w:rPr>
              <w:t>Para que a coleta seletiva seja de fato viável, é preciso que a nossa gestão cobre um posicionamento dos acolhidos, sobretudo na esfera se torne regra de funcionamento da instituição. As vantagens das coletas seletivas são inúmeras, por isso o processo todo deve deixar de ser visto como um gasto para passar a ser visto como um investimento.</w:t>
            </w:r>
          </w:p>
        </w:tc>
      </w:tr>
    </w:tbl>
    <w:p w:rsidR="007C1097" w:rsidRDefault="007C1097">
      <w:pPr>
        <w:rPr>
          <w:rFonts w:asciiTheme="majorHAnsi" w:hAnsiTheme="majorHAnsi" w:cstheme="majorHAnsi"/>
          <w:color w:val="000000"/>
        </w:rPr>
      </w:pPr>
    </w:p>
    <w:p w:rsidR="004F364C" w:rsidRDefault="004F364C">
      <w:pPr>
        <w:rPr>
          <w:rFonts w:asciiTheme="majorHAnsi" w:hAnsiTheme="majorHAnsi" w:cstheme="majorHAnsi"/>
          <w:color w:val="000000"/>
        </w:rPr>
      </w:pPr>
    </w:p>
    <w:p w:rsidR="00C567D1" w:rsidRDefault="00C567D1" w:rsidP="00C567D1">
      <w:pPr>
        <w:rPr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09"/>
      </w:tblGrid>
      <w:tr w:rsidR="00C567D1" w:rsidTr="00645A0C">
        <w:tc>
          <w:tcPr>
            <w:tcW w:w="9209" w:type="dxa"/>
          </w:tcPr>
          <w:p w:rsidR="00C567D1" w:rsidRDefault="0035733B" w:rsidP="00645A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Cronograma de Desembolso Concedente </w:t>
            </w:r>
          </w:p>
          <w:p w:rsidR="00C567D1" w:rsidRDefault="00C567D1" w:rsidP="00645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(Para os casos previstos no artigo 944-A,</w:t>
            </w:r>
            <w:r>
              <w:rPr>
                <w:color w:val="000000"/>
                <w:sz w:val="24"/>
                <w:szCs w:val="24"/>
                <w:highlight w:val="white"/>
              </w:rPr>
              <w:t> § 3</w:t>
            </w:r>
            <w:r>
              <w:rPr>
                <w:color w:val="000000"/>
                <w:sz w:val="24"/>
                <w:szCs w:val="24"/>
              </w:rPr>
              <w:t>, da Consolidação Normativa Judicial)</w:t>
            </w:r>
          </w:p>
        </w:tc>
      </w:tr>
    </w:tbl>
    <w:p w:rsidR="00C567D1" w:rsidRDefault="00C567D1" w:rsidP="00C567D1">
      <w:pPr>
        <w:rPr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4"/>
        <w:gridCol w:w="1338"/>
        <w:gridCol w:w="1174"/>
        <w:gridCol w:w="1175"/>
        <w:gridCol w:w="1175"/>
        <w:gridCol w:w="1175"/>
        <w:gridCol w:w="1748"/>
      </w:tblGrid>
      <w:tr w:rsidR="00C567D1" w:rsidTr="00645A0C">
        <w:tc>
          <w:tcPr>
            <w:tcW w:w="1424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Meta 1</w:t>
            </w:r>
          </w:p>
        </w:tc>
        <w:tc>
          <w:tcPr>
            <w:tcW w:w="1338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1º mês</w:t>
            </w:r>
          </w:p>
        </w:tc>
        <w:tc>
          <w:tcPr>
            <w:tcW w:w="1174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2º mês</w:t>
            </w:r>
          </w:p>
        </w:tc>
        <w:tc>
          <w:tcPr>
            <w:tcW w:w="1175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3º mês</w:t>
            </w:r>
          </w:p>
        </w:tc>
        <w:tc>
          <w:tcPr>
            <w:tcW w:w="1175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4º mês</w:t>
            </w:r>
          </w:p>
        </w:tc>
        <w:tc>
          <w:tcPr>
            <w:tcW w:w="1175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5º mês</w:t>
            </w:r>
          </w:p>
        </w:tc>
        <w:tc>
          <w:tcPr>
            <w:tcW w:w="1748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6º mês</w:t>
            </w:r>
          </w:p>
        </w:tc>
      </w:tr>
      <w:tr w:rsidR="00C567D1" w:rsidTr="00645A0C">
        <w:trPr>
          <w:trHeight w:val="509"/>
        </w:trPr>
        <w:tc>
          <w:tcPr>
            <w:tcW w:w="1424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Aquisição de material permanente</w:t>
            </w:r>
          </w:p>
        </w:tc>
        <w:tc>
          <w:tcPr>
            <w:tcW w:w="1338" w:type="dxa"/>
          </w:tcPr>
          <w:p w:rsidR="00C567D1" w:rsidRDefault="00C567D1" w:rsidP="00F33E48">
            <w:pPr>
              <w:rPr>
                <w:color w:val="000000"/>
                <w:sz w:val="24"/>
                <w:szCs w:val="24"/>
              </w:rPr>
            </w:pPr>
            <w:r>
              <w:t>R$</w:t>
            </w:r>
            <w:r w:rsidR="004F364C" w:rsidRPr="00C60BEA">
              <w:rPr>
                <w:rFonts w:asciiTheme="majorHAnsi" w:hAnsiTheme="majorHAnsi" w:cstheme="majorHAnsi"/>
              </w:rPr>
              <w:t>5.268,00</w:t>
            </w:r>
          </w:p>
        </w:tc>
        <w:tc>
          <w:tcPr>
            <w:tcW w:w="1174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C567D1" w:rsidRDefault="00C567D1" w:rsidP="00645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567D1" w:rsidRDefault="00C567D1" w:rsidP="00C567D1">
      <w:pPr>
        <w:rPr>
          <w:color w:val="000000"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000"/>
      </w:tblPr>
      <w:tblGrid>
        <w:gridCol w:w="9214"/>
      </w:tblGrid>
      <w:tr w:rsidR="004D65DC" w:rsidRPr="004D65DC" w:rsidTr="004D65D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5DC" w:rsidRPr="004D65DC" w:rsidRDefault="0035733B" w:rsidP="003573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Prestação de Contas</w:t>
            </w:r>
          </w:p>
        </w:tc>
      </w:tr>
      <w:tr w:rsidR="004D65DC" w:rsidRPr="004D65DC" w:rsidTr="004D65D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5DC" w:rsidRPr="004D65DC" w:rsidRDefault="004D65DC" w:rsidP="00F469E9">
            <w:pPr>
              <w:snapToGrid w:val="0"/>
              <w:jc w:val="both"/>
              <w:rPr>
                <w:rFonts w:asciiTheme="majorHAnsi" w:hAnsiTheme="majorHAnsi" w:cstheme="majorHAnsi"/>
                <w:b/>
              </w:rPr>
            </w:pPr>
          </w:p>
          <w:p w:rsidR="004D65DC" w:rsidRPr="004D65DC" w:rsidRDefault="004D65DC" w:rsidP="00F469E9">
            <w:pPr>
              <w:jc w:val="both"/>
              <w:rPr>
                <w:rFonts w:asciiTheme="majorHAnsi" w:hAnsiTheme="majorHAnsi" w:cstheme="majorHAnsi"/>
              </w:rPr>
            </w:pPr>
            <w:r w:rsidRPr="004D65DC">
              <w:rPr>
                <w:rFonts w:asciiTheme="majorHAnsi" w:hAnsiTheme="majorHAnsi" w:cstheme="majorHAnsi"/>
              </w:rPr>
              <w:t>PRESTAÇÃO DE CONTAS PARCIAL conforme cronograma de desembolso e estabelecido pela Secretaria de Desenvolvimento Social.</w:t>
            </w:r>
          </w:p>
          <w:p w:rsidR="004D65DC" w:rsidRPr="004D65DC" w:rsidRDefault="004D65DC" w:rsidP="00F469E9">
            <w:pPr>
              <w:jc w:val="both"/>
              <w:rPr>
                <w:rFonts w:asciiTheme="majorHAnsi" w:hAnsiTheme="majorHAnsi" w:cstheme="majorHAnsi"/>
              </w:rPr>
            </w:pPr>
          </w:p>
          <w:p w:rsidR="004D65DC" w:rsidRPr="004D65DC" w:rsidRDefault="004D65DC" w:rsidP="00F469E9">
            <w:pPr>
              <w:jc w:val="both"/>
              <w:rPr>
                <w:rFonts w:asciiTheme="majorHAnsi" w:hAnsiTheme="majorHAnsi" w:cstheme="majorHAnsi"/>
              </w:rPr>
            </w:pPr>
            <w:r w:rsidRPr="004D65DC">
              <w:rPr>
                <w:rFonts w:asciiTheme="majorHAnsi" w:hAnsiTheme="majorHAnsi" w:cstheme="majorHAnsi"/>
              </w:rPr>
              <w:t>A PRESTAÇÃO DE CONTAS deverá ser encaminhada até 30 dias após o final de cada exercício, se a duração da parceria exceder um ano.</w:t>
            </w:r>
          </w:p>
          <w:p w:rsidR="004D65DC" w:rsidRPr="004D65DC" w:rsidRDefault="004D65DC" w:rsidP="00F469E9">
            <w:pPr>
              <w:jc w:val="both"/>
              <w:rPr>
                <w:rFonts w:asciiTheme="majorHAnsi" w:hAnsiTheme="majorHAnsi" w:cstheme="majorHAnsi"/>
              </w:rPr>
            </w:pPr>
          </w:p>
          <w:p w:rsidR="004D65DC" w:rsidRPr="004D65DC" w:rsidRDefault="004D65DC" w:rsidP="00F469E9">
            <w:pPr>
              <w:jc w:val="both"/>
              <w:rPr>
                <w:rFonts w:asciiTheme="majorHAnsi" w:hAnsiTheme="majorHAnsi" w:cstheme="majorHAnsi"/>
              </w:rPr>
            </w:pPr>
            <w:r w:rsidRPr="004D65DC">
              <w:rPr>
                <w:rFonts w:asciiTheme="majorHAnsi" w:hAnsiTheme="majorHAnsi" w:cstheme="majorHAnsi"/>
              </w:rPr>
              <w:t>A PRESTAÇÃO DE CONTAS FINAL deverá ser encaminhada até 90 dias após o término da vigência da parceria.</w:t>
            </w:r>
          </w:p>
          <w:p w:rsidR="004D65DC" w:rsidRPr="004D65DC" w:rsidRDefault="004D65DC" w:rsidP="00F469E9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D65DC" w:rsidRDefault="004D65DC" w:rsidP="00C567D1">
      <w:pPr>
        <w:rPr>
          <w:color w:val="000000"/>
          <w:sz w:val="24"/>
          <w:szCs w:val="24"/>
        </w:rPr>
      </w:pPr>
    </w:p>
    <w:p w:rsidR="00C567D1" w:rsidRDefault="00C567D1" w:rsidP="00C5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cronograma de desembolso deverá estar em consonância com as metas e fases ou etapas de execução do objeto do instrumento.</w:t>
      </w:r>
    </w:p>
    <w:p w:rsidR="00C567D1" w:rsidRDefault="00C567D1" w:rsidP="00C5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09"/>
      </w:tblGrid>
      <w:tr w:rsidR="00C567D1" w:rsidTr="00645A0C">
        <w:tc>
          <w:tcPr>
            <w:tcW w:w="9209" w:type="dxa"/>
          </w:tcPr>
          <w:p w:rsidR="00C567D1" w:rsidRDefault="00C567D1" w:rsidP="00645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DECLARAÇÃO PARA ENTIDADES PRIVADAS SEM FINS LUCRATIVOS REFERIDAS NO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§ </w:t>
            </w:r>
            <w:r>
              <w:rPr>
                <w:color w:val="000000"/>
                <w:sz w:val="24"/>
                <w:szCs w:val="24"/>
              </w:rPr>
              <w:t>1º DO ART. 199 DA CONSTITUIÇÃO FEDERAL</w:t>
            </w:r>
          </w:p>
        </w:tc>
      </w:tr>
    </w:tbl>
    <w:p w:rsidR="00C567D1" w:rsidRDefault="00C567D1" w:rsidP="00C567D1">
      <w:pPr>
        <w:jc w:val="center"/>
        <w:rPr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32"/>
        <w:gridCol w:w="2977"/>
      </w:tblGrid>
      <w:tr w:rsidR="00C567D1" w:rsidTr="00645A0C">
        <w:tc>
          <w:tcPr>
            <w:tcW w:w="9209" w:type="dxa"/>
            <w:gridSpan w:val="2"/>
          </w:tcPr>
          <w:p w:rsidR="00C567D1" w:rsidRDefault="00C567D1" w:rsidP="00645A0C">
            <w:pPr>
              <w:jc w:val="both"/>
            </w:pPr>
            <w:r>
              <w:rPr>
                <w:rFonts w:cs="Arial"/>
              </w:rPr>
              <w:t xml:space="preserve">Na qualidade de representante legal da ORGANIZAÇÃO DA SOCIEDADE CIVIL, declaro, para fins de comprovação junto ao MUNICÍPIO, para os efeitos e sob as penas da Lei, que inexiste qualquer débito ou situação de inadimplência com a Administração Pública Municipal ou qualquer entidade da Administração Pública, que impeça a transferência de recursos oriundos de dotações consignadas no orçamento do Município para aplicação na forma prevista e determinada por este Plano de Trabalho. </w:t>
            </w:r>
          </w:p>
          <w:p w:rsidR="00C567D1" w:rsidRDefault="00C567D1" w:rsidP="00645A0C">
            <w:pPr>
              <w:jc w:val="both"/>
              <w:rPr>
                <w:rFonts w:cs="Arial"/>
              </w:rPr>
            </w:pPr>
          </w:p>
          <w:p w:rsidR="00C567D1" w:rsidRPr="00F33E48" w:rsidRDefault="00C567D1" w:rsidP="00F33E48">
            <w:pPr>
              <w:jc w:val="both"/>
            </w:pPr>
            <w:r>
              <w:rPr>
                <w:rFonts w:cs="Arial"/>
              </w:rPr>
              <w:t>Pede deferimento.</w:t>
            </w:r>
          </w:p>
        </w:tc>
      </w:tr>
      <w:tr w:rsidR="00C567D1" w:rsidTr="00645A0C">
        <w:trPr>
          <w:gridAfter w:val="1"/>
          <w:wAfter w:w="2977" w:type="dxa"/>
          <w:trHeight w:val="2444"/>
        </w:trPr>
        <w:tc>
          <w:tcPr>
            <w:tcW w:w="6232" w:type="dxa"/>
          </w:tcPr>
          <w:p w:rsidR="00C567D1" w:rsidRDefault="00C567D1" w:rsidP="00645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67D1" w:rsidRDefault="00C567D1" w:rsidP="00F33E48">
            <w:pPr>
              <w:rPr>
                <w:color w:val="000000"/>
                <w:sz w:val="24"/>
                <w:szCs w:val="24"/>
              </w:rPr>
            </w:pPr>
          </w:p>
          <w:p w:rsidR="00C567D1" w:rsidRDefault="00C567D1" w:rsidP="00645A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</w:t>
            </w:r>
          </w:p>
          <w:p w:rsidR="00C567D1" w:rsidRDefault="00C567D1" w:rsidP="00645A0C">
            <w:pPr>
              <w:jc w:val="center"/>
              <w:rPr>
                <w:rFonts w:cs="Arial"/>
              </w:rPr>
            </w:pPr>
          </w:p>
          <w:p w:rsidR="00C567D1" w:rsidRDefault="00C567D1" w:rsidP="00645A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Local e Data</w:t>
            </w:r>
          </w:p>
          <w:p w:rsidR="00C567D1" w:rsidRDefault="00C567D1" w:rsidP="00645A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</w:t>
            </w:r>
          </w:p>
          <w:p w:rsidR="00C567D1" w:rsidRDefault="00C567D1" w:rsidP="00645A0C">
            <w:pPr>
              <w:jc w:val="center"/>
            </w:pPr>
          </w:p>
          <w:p w:rsidR="00C567D1" w:rsidRDefault="00C567D1" w:rsidP="00645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>Organização da Sociedade Civil</w:t>
            </w:r>
          </w:p>
        </w:tc>
      </w:tr>
    </w:tbl>
    <w:p w:rsidR="00C567D1" w:rsidRDefault="00C567D1" w:rsidP="00C567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67D1" w:rsidRDefault="00C567D1" w:rsidP="00677D0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9934"/>
      </w:tblGrid>
      <w:tr w:rsidR="00C567D1" w:rsidTr="00645A0C"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7D1" w:rsidRDefault="00C567D1" w:rsidP="00645A0C">
            <w:pPr>
              <w:jc w:val="both"/>
            </w:pPr>
            <w:r>
              <w:rPr>
                <w:rFonts w:cs="Arial"/>
                <w:b/>
              </w:rPr>
              <w:t>APROVAÇÃO DO PLANO DE TRABALHO PELA ADMINISTRAÇÃO PÚBLICA</w:t>
            </w:r>
          </w:p>
          <w:p w:rsidR="00C567D1" w:rsidRDefault="00C567D1" w:rsidP="00645A0C">
            <w:pPr>
              <w:jc w:val="both"/>
              <w:rPr>
                <w:rFonts w:cs="Arial"/>
                <w:b/>
              </w:rPr>
            </w:pPr>
          </w:p>
          <w:p w:rsidR="00C567D1" w:rsidRDefault="00C567D1" w:rsidP="00645A0C">
            <w:pPr>
              <w:jc w:val="both"/>
            </w:pPr>
            <w:proofErr w:type="gramStart"/>
            <w:r>
              <w:rPr>
                <w:rFonts w:cs="Arial"/>
                <w:b/>
              </w:rPr>
              <w:t>Secretário(</w:t>
            </w:r>
            <w:proofErr w:type="gramEnd"/>
            <w:r>
              <w:rPr>
                <w:rFonts w:cs="Arial"/>
                <w:b/>
              </w:rPr>
              <w:t>a) de Município requisitante:</w:t>
            </w:r>
          </w:p>
          <w:p w:rsidR="00C567D1" w:rsidRDefault="00C567D1" w:rsidP="00645A0C">
            <w:pPr>
              <w:jc w:val="both"/>
            </w:pPr>
            <w:proofErr w:type="gramStart"/>
            <w:r>
              <w:rPr>
                <w:rFonts w:cs="Arial"/>
                <w:b/>
              </w:rPr>
              <w:t xml:space="preserve">(  </w:t>
            </w:r>
            <w:proofErr w:type="gramEnd"/>
            <w:r>
              <w:rPr>
                <w:rFonts w:cs="Arial"/>
                <w:b/>
              </w:rPr>
              <w:t>) Aprovado   (  ) Reprovado</w:t>
            </w:r>
          </w:p>
          <w:p w:rsidR="00C567D1" w:rsidRDefault="00C567D1" w:rsidP="00645A0C">
            <w:pPr>
              <w:jc w:val="both"/>
            </w:pPr>
            <w:r>
              <w:rPr>
                <w:rFonts w:cs="Arial"/>
                <w:b/>
              </w:rPr>
              <w:t>Data:___/___/___</w:t>
            </w:r>
            <w:proofErr w:type="gramStart"/>
            <w:r>
              <w:rPr>
                <w:rFonts w:cs="Arial"/>
                <w:b/>
              </w:rPr>
              <w:t xml:space="preserve">  </w:t>
            </w:r>
            <w:proofErr w:type="gramEnd"/>
            <w:r>
              <w:rPr>
                <w:rFonts w:cs="Arial"/>
                <w:b/>
              </w:rPr>
              <w:t>Assinatura:____________________________________________________</w:t>
            </w:r>
          </w:p>
          <w:p w:rsidR="00C567D1" w:rsidRDefault="00C567D1" w:rsidP="00645A0C">
            <w:pPr>
              <w:jc w:val="both"/>
              <w:rPr>
                <w:rFonts w:cs="Arial"/>
                <w:b/>
              </w:rPr>
            </w:pPr>
          </w:p>
          <w:p w:rsidR="00C567D1" w:rsidRDefault="00C567D1" w:rsidP="00645A0C">
            <w:pPr>
              <w:jc w:val="both"/>
            </w:pPr>
            <w:r>
              <w:rPr>
                <w:rFonts w:cs="Arial"/>
                <w:b/>
              </w:rPr>
              <w:t>Comissão de Avaliação e Monitoramento:</w:t>
            </w:r>
          </w:p>
          <w:p w:rsidR="00C567D1" w:rsidRDefault="00C567D1" w:rsidP="00645A0C">
            <w:pPr>
              <w:jc w:val="both"/>
            </w:pPr>
            <w:proofErr w:type="gramStart"/>
            <w:r>
              <w:rPr>
                <w:rFonts w:cs="Arial"/>
                <w:b/>
              </w:rPr>
              <w:t xml:space="preserve">(  </w:t>
            </w:r>
            <w:proofErr w:type="gramEnd"/>
            <w:r>
              <w:rPr>
                <w:rFonts w:cs="Arial"/>
                <w:b/>
              </w:rPr>
              <w:t>) Aprovado   (  ) Reprovado</w:t>
            </w:r>
          </w:p>
          <w:p w:rsidR="00C567D1" w:rsidRDefault="00C567D1" w:rsidP="00645A0C">
            <w:pPr>
              <w:jc w:val="both"/>
            </w:pPr>
            <w:r>
              <w:rPr>
                <w:rFonts w:cs="Arial"/>
                <w:b/>
              </w:rPr>
              <w:t>Data:___/___/___</w:t>
            </w:r>
            <w:proofErr w:type="gramStart"/>
            <w:r>
              <w:rPr>
                <w:rFonts w:cs="Arial"/>
                <w:b/>
              </w:rPr>
              <w:t xml:space="preserve">  </w:t>
            </w:r>
            <w:proofErr w:type="gramEnd"/>
            <w:r>
              <w:rPr>
                <w:rFonts w:cs="Arial"/>
                <w:b/>
              </w:rPr>
              <w:t>Assinatura:____________________________________________________</w:t>
            </w:r>
          </w:p>
          <w:p w:rsidR="00C567D1" w:rsidRDefault="00C567D1" w:rsidP="00645A0C">
            <w:pPr>
              <w:jc w:val="both"/>
              <w:rPr>
                <w:rFonts w:cs="Arial"/>
                <w:b/>
              </w:rPr>
            </w:pPr>
          </w:p>
          <w:p w:rsidR="00C567D1" w:rsidRDefault="00C567D1" w:rsidP="00645A0C">
            <w:pPr>
              <w:jc w:val="both"/>
            </w:pPr>
            <w:r>
              <w:rPr>
                <w:rFonts w:cs="Arial"/>
                <w:b/>
              </w:rPr>
              <w:t>Gestor da Parceria:</w:t>
            </w:r>
          </w:p>
          <w:p w:rsidR="00C567D1" w:rsidRDefault="00C567D1" w:rsidP="00645A0C">
            <w:pPr>
              <w:jc w:val="both"/>
            </w:pPr>
            <w:proofErr w:type="gramStart"/>
            <w:r>
              <w:rPr>
                <w:rFonts w:cs="Arial"/>
                <w:b/>
              </w:rPr>
              <w:t xml:space="preserve">(  </w:t>
            </w:r>
            <w:proofErr w:type="gramEnd"/>
            <w:r>
              <w:rPr>
                <w:rFonts w:cs="Arial"/>
                <w:b/>
              </w:rPr>
              <w:t>) Aprovado   (  ) Reprovado</w:t>
            </w:r>
          </w:p>
          <w:p w:rsidR="00C567D1" w:rsidRDefault="00C567D1" w:rsidP="00645A0C">
            <w:pPr>
              <w:jc w:val="both"/>
            </w:pPr>
            <w:r>
              <w:rPr>
                <w:rFonts w:cs="Arial"/>
                <w:b/>
              </w:rPr>
              <w:t>Data:___/___/___</w:t>
            </w:r>
            <w:proofErr w:type="gramStart"/>
            <w:r>
              <w:rPr>
                <w:rFonts w:cs="Arial"/>
                <w:b/>
              </w:rPr>
              <w:t xml:space="preserve">  </w:t>
            </w:r>
            <w:proofErr w:type="gramEnd"/>
            <w:r>
              <w:rPr>
                <w:rFonts w:cs="Arial"/>
                <w:b/>
              </w:rPr>
              <w:t>Assinatura:____________________________________________________</w:t>
            </w:r>
          </w:p>
          <w:p w:rsidR="00C567D1" w:rsidRDefault="00C567D1" w:rsidP="00645A0C">
            <w:pPr>
              <w:jc w:val="both"/>
              <w:rPr>
                <w:rFonts w:cs="Arial"/>
                <w:b/>
              </w:rPr>
            </w:pPr>
          </w:p>
          <w:p w:rsidR="00C567D1" w:rsidRDefault="00C567D1" w:rsidP="00645A0C">
            <w:pPr>
              <w:jc w:val="both"/>
            </w:pPr>
            <w:r>
              <w:rPr>
                <w:rFonts w:cs="Arial"/>
                <w:b/>
              </w:rPr>
              <w:t>Chefe do Poder Executivo:</w:t>
            </w:r>
          </w:p>
          <w:p w:rsidR="00C567D1" w:rsidRDefault="00C567D1" w:rsidP="00645A0C">
            <w:pPr>
              <w:jc w:val="both"/>
            </w:pPr>
            <w:proofErr w:type="gramStart"/>
            <w:r>
              <w:rPr>
                <w:rFonts w:cs="Arial"/>
                <w:b/>
              </w:rPr>
              <w:t xml:space="preserve">(  </w:t>
            </w:r>
            <w:proofErr w:type="gramEnd"/>
            <w:r>
              <w:rPr>
                <w:rFonts w:cs="Arial"/>
                <w:b/>
              </w:rPr>
              <w:t>) Aprovado   (  ) Reprovado</w:t>
            </w:r>
          </w:p>
          <w:p w:rsidR="00C567D1" w:rsidRDefault="00C567D1" w:rsidP="00645A0C">
            <w:pPr>
              <w:jc w:val="both"/>
            </w:pPr>
            <w:r>
              <w:rPr>
                <w:rFonts w:cs="Arial"/>
                <w:b/>
              </w:rPr>
              <w:t>Data:___/___/___</w:t>
            </w:r>
            <w:proofErr w:type="gramStart"/>
            <w:r>
              <w:rPr>
                <w:rFonts w:cs="Arial"/>
                <w:b/>
              </w:rPr>
              <w:t xml:space="preserve">  </w:t>
            </w:r>
            <w:proofErr w:type="gramEnd"/>
            <w:r>
              <w:rPr>
                <w:rFonts w:cs="Arial"/>
                <w:b/>
              </w:rPr>
              <w:t>Assinatura:____________________________________________________</w:t>
            </w:r>
          </w:p>
          <w:p w:rsidR="00C567D1" w:rsidRDefault="00C567D1" w:rsidP="00645A0C">
            <w:pPr>
              <w:jc w:val="both"/>
              <w:rPr>
                <w:rFonts w:cs="Arial"/>
                <w:b/>
              </w:rPr>
            </w:pPr>
          </w:p>
        </w:tc>
      </w:tr>
    </w:tbl>
    <w:p w:rsidR="00C567D1" w:rsidRDefault="00C567D1" w:rsidP="00C567D1">
      <w:pPr>
        <w:rPr>
          <w:rFonts w:cs="Arial"/>
        </w:rPr>
      </w:pPr>
    </w:p>
    <w:p w:rsidR="007C1097" w:rsidRDefault="007C1097" w:rsidP="003643A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C1097" w:rsidSect="002B490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011A"/>
    <w:multiLevelType w:val="multilevel"/>
    <w:tmpl w:val="BEFC80B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C1097"/>
    <w:rsid w:val="00077D37"/>
    <w:rsid w:val="000D28E7"/>
    <w:rsid w:val="001304A1"/>
    <w:rsid w:val="00144F8C"/>
    <w:rsid w:val="00156D0A"/>
    <w:rsid w:val="001829AA"/>
    <w:rsid w:val="00197F41"/>
    <w:rsid w:val="001C63B7"/>
    <w:rsid w:val="00224B29"/>
    <w:rsid w:val="0024576C"/>
    <w:rsid w:val="00264FAF"/>
    <w:rsid w:val="002A189A"/>
    <w:rsid w:val="002B490E"/>
    <w:rsid w:val="00352D4A"/>
    <w:rsid w:val="0035733B"/>
    <w:rsid w:val="003643A8"/>
    <w:rsid w:val="003915F7"/>
    <w:rsid w:val="004D65DC"/>
    <w:rsid w:val="004F364C"/>
    <w:rsid w:val="00516BB9"/>
    <w:rsid w:val="0057719A"/>
    <w:rsid w:val="005F6D9D"/>
    <w:rsid w:val="006319F7"/>
    <w:rsid w:val="006651CD"/>
    <w:rsid w:val="00677D06"/>
    <w:rsid w:val="007C1097"/>
    <w:rsid w:val="007E2851"/>
    <w:rsid w:val="007F1692"/>
    <w:rsid w:val="008C4900"/>
    <w:rsid w:val="00943CFB"/>
    <w:rsid w:val="00AE6F77"/>
    <w:rsid w:val="00C10B12"/>
    <w:rsid w:val="00C567D1"/>
    <w:rsid w:val="00D32617"/>
    <w:rsid w:val="00D32921"/>
    <w:rsid w:val="00D91AB1"/>
    <w:rsid w:val="00DD22C9"/>
    <w:rsid w:val="00E81890"/>
    <w:rsid w:val="00EA5D30"/>
    <w:rsid w:val="00ED0FDA"/>
    <w:rsid w:val="00ED162E"/>
    <w:rsid w:val="00F33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490E"/>
  </w:style>
  <w:style w:type="paragraph" w:styleId="Ttulo1">
    <w:name w:val="heading 1"/>
    <w:basedOn w:val="Normal"/>
    <w:next w:val="Normal"/>
    <w:rsid w:val="002B49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B49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B49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B49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B490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B49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B49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B490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B49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49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B49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B49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B49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B49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B49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B49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B49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B49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B49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B49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size-large">
    <w:name w:val="a-size-large"/>
    <w:basedOn w:val="Fontepargpadro"/>
    <w:rsid w:val="00144F8C"/>
  </w:style>
  <w:style w:type="character" w:styleId="Hyperlink">
    <w:name w:val="Hyperlink"/>
    <w:basedOn w:val="Fontepargpadro"/>
    <w:uiPriority w:val="99"/>
    <w:semiHidden/>
    <w:unhideWhenUsed/>
    <w:rsid w:val="00144F8C"/>
    <w:rPr>
      <w:color w:val="0000FF"/>
      <w:u w:val="single"/>
    </w:rPr>
  </w:style>
  <w:style w:type="character" w:customStyle="1" w:styleId="a-declarative">
    <w:name w:val="a-declarative"/>
    <w:basedOn w:val="Fontepargpadro"/>
    <w:rsid w:val="00144F8C"/>
  </w:style>
  <w:style w:type="character" w:customStyle="1" w:styleId="reviewcounttextlinkedhistogram">
    <w:name w:val="reviewcounttextlinkedhistogram"/>
    <w:basedOn w:val="Fontepargpadro"/>
    <w:rsid w:val="00144F8C"/>
  </w:style>
  <w:style w:type="character" w:customStyle="1" w:styleId="a-icon-alt">
    <w:name w:val="a-icon-alt"/>
    <w:basedOn w:val="Fontepargpadro"/>
    <w:rsid w:val="00144F8C"/>
  </w:style>
  <w:style w:type="character" w:customStyle="1" w:styleId="a-size-base">
    <w:name w:val="a-size-base"/>
    <w:basedOn w:val="Fontepargpadro"/>
    <w:rsid w:val="00144F8C"/>
  </w:style>
  <w:style w:type="character" w:customStyle="1" w:styleId="askpipe">
    <w:name w:val="askpipe"/>
    <w:basedOn w:val="Fontepargpadro"/>
    <w:rsid w:val="00144F8C"/>
  </w:style>
  <w:style w:type="character" w:customStyle="1" w:styleId="celwidget">
    <w:name w:val="celwidget"/>
    <w:basedOn w:val="Fontepargpadro"/>
    <w:rsid w:val="00144F8C"/>
  </w:style>
  <w:style w:type="character" w:customStyle="1" w:styleId="a-price">
    <w:name w:val="a-price"/>
    <w:basedOn w:val="Fontepargpadro"/>
    <w:rsid w:val="00144F8C"/>
  </w:style>
  <w:style w:type="character" w:customStyle="1" w:styleId="a-offscreen">
    <w:name w:val="a-offscreen"/>
    <w:basedOn w:val="Fontepargpadro"/>
    <w:rsid w:val="00144F8C"/>
  </w:style>
  <w:style w:type="character" w:styleId="nfase">
    <w:name w:val="Emphasis"/>
    <w:basedOn w:val="Fontepargpadro"/>
    <w:uiPriority w:val="20"/>
    <w:qFormat/>
    <w:rsid w:val="00DD22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3EC8-D577-441B-B7F1-0D123FEE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Mileni</dc:creator>
  <cp:lastModifiedBy>tubiascalil1</cp:lastModifiedBy>
  <cp:revision>2</cp:revision>
  <dcterms:created xsi:type="dcterms:W3CDTF">2021-11-19T14:41:00Z</dcterms:created>
  <dcterms:modified xsi:type="dcterms:W3CDTF">2021-11-19T14:41:00Z</dcterms:modified>
</cp:coreProperties>
</file>