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C9" w:rsidRPr="00A441D4" w:rsidRDefault="007C04C8" w:rsidP="00A441D4">
      <w:pPr>
        <w:pStyle w:val="LO-normal"/>
        <w:jc w:val="center"/>
      </w:pPr>
      <w:bookmarkStart w:id="0" w:name="_GoBack"/>
      <w:bookmarkEnd w:id="0"/>
      <w:r>
        <w:rPr>
          <w:b/>
          <w:bCs/>
        </w:rPr>
        <w:t>DECRETO EXECUTIVO Nº 22</w:t>
      </w:r>
      <w:r w:rsidR="00F14E28" w:rsidRPr="00A441D4">
        <w:rPr>
          <w:b/>
          <w:bCs/>
        </w:rPr>
        <w:t xml:space="preserve">, DE </w:t>
      </w:r>
      <w:r>
        <w:rPr>
          <w:b/>
          <w:bCs/>
        </w:rPr>
        <w:t>22</w:t>
      </w:r>
      <w:r w:rsidR="00F14E28" w:rsidRPr="00A441D4">
        <w:rPr>
          <w:b/>
          <w:bCs/>
        </w:rPr>
        <w:t xml:space="preserve"> D</w:t>
      </w:r>
      <w:r w:rsidR="00F14E28" w:rsidRPr="00A441D4">
        <w:rPr>
          <w:b/>
          <w:bCs/>
          <w:highlight w:val="white"/>
        </w:rPr>
        <w:t xml:space="preserve">E </w:t>
      </w:r>
      <w:r>
        <w:rPr>
          <w:b/>
          <w:bCs/>
          <w:highlight w:val="white"/>
        </w:rPr>
        <w:t>FEVEREIRO</w:t>
      </w:r>
      <w:r w:rsidR="00F14E28" w:rsidRPr="00A441D4">
        <w:rPr>
          <w:b/>
          <w:bCs/>
          <w:highlight w:val="white"/>
        </w:rPr>
        <w:t xml:space="preserve"> </w:t>
      </w:r>
      <w:r w:rsidR="00F14E28" w:rsidRPr="00A441D4">
        <w:rPr>
          <w:b/>
          <w:bCs/>
        </w:rPr>
        <w:t>DE 2022</w:t>
      </w:r>
    </w:p>
    <w:p w:rsidR="00191AC9" w:rsidRPr="00A441D4" w:rsidRDefault="00191AC9" w:rsidP="00A441D4">
      <w:pPr>
        <w:spacing w:after="0" w:line="240" w:lineRule="auto"/>
        <w:rPr>
          <w:sz w:val="16"/>
          <w:szCs w:val="16"/>
        </w:rPr>
      </w:pPr>
    </w:p>
    <w:p w:rsidR="00191AC9" w:rsidRPr="00A441D4" w:rsidRDefault="00A441D4" w:rsidP="00A441D4">
      <w:pPr>
        <w:spacing w:after="0" w:line="240" w:lineRule="auto"/>
        <w:ind w:left="5102"/>
        <w:jc w:val="both"/>
      </w:pPr>
      <w:r w:rsidRPr="00A441D4">
        <w:t xml:space="preserve">Altera o Decreto Executivo nº </w:t>
      </w:r>
      <w:r w:rsidR="0008405B" w:rsidRPr="00A441D4">
        <w:t>94, de 22 de agosto de 2018, que regu</w:t>
      </w:r>
      <w:r w:rsidR="00A56B36">
        <w:t xml:space="preserve">lamenta a realização de feiras </w:t>
      </w:r>
      <w:r w:rsidR="0008405B" w:rsidRPr="00A441D4">
        <w:t>eventuais de natureza econômica no Município de Santa Maria.</w:t>
      </w:r>
    </w:p>
    <w:p w:rsidR="00191AC9" w:rsidRPr="00A441D4" w:rsidRDefault="00191AC9" w:rsidP="00A441D4">
      <w:pPr>
        <w:spacing w:after="0" w:line="240" w:lineRule="auto"/>
        <w:ind w:left="5102"/>
        <w:jc w:val="both"/>
        <w:rPr>
          <w:sz w:val="16"/>
          <w:szCs w:val="16"/>
        </w:rPr>
      </w:pPr>
    </w:p>
    <w:p w:rsidR="00191AC9" w:rsidRPr="00A441D4" w:rsidRDefault="00F14E28" w:rsidP="00A441D4">
      <w:pPr>
        <w:spacing w:line="240" w:lineRule="auto"/>
        <w:ind w:firstLine="1701"/>
        <w:jc w:val="both"/>
      </w:pPr>
      <w:r w:rsidRPr="00A441D4">
        <w:t>O</w:t>
      </w:r>
      <w:r w:rsidRPr="00A441D4">
        <w:rPr>
          <w:b/>
        </w:rPr>
        <w:t xml:space="preserve"> PREFEITO MUNICIPAL DE SANTA MARIA</w:t>
      </w:r>
      <w:r w:rsidRPr="00A441D4">
        <w:t>, no uso das atribuições que lhe são conferidas em Lei,</w:t>
      </w:r>
    </w:p>
    <w:p w:rsidR="0008405B" w:rsidRPr="00A441D4" w:rsidRDefault="0008405B" w:rsidP="00A441D4">
      <w:pPr>
        <w:spacing w:after="200" w:line="240" w:lineRule="auto"/>
        <w:ind w:firstLine="1701"/>
        <w:jc w:val="both"/>
      </w:pPr>
      <w:r w:rsidRPr="00A441D4">
        <w:rPr>
          <w:b/>
        </w:rPr>
        <w:t>CONSIDERANDO</w:t>
      </w:r>
      <w:r w:rsidRPr="00A441D4">
        <w:t>, a necessidade de realização de ajustes na legislação que dispõe sobre a realização de feiras eventuais de natureza econômica no Município;</w:t>
      </w:r>
    </w:p>
    <w:p w:rsidR="0008405B" w:rsidRPr="00A441D4" w:rsidRDefault="0008405B" w:rsidP="00A441D4">
      <w:pPr>
        <w:spacing w:after="200" w:line="240" w:lineRule="auto"/>
        <w:ind w:firstLine="1701"/>
        <w:jc w:val="both"/>
      </w:pPr>
      <w:r w:rsidRPr="00A441D4">
        <w:rPr>
          <w:b/>
        </w:rPr>
        <w:t>CONSIDERANDO</w:t>
      </w:r>
      <w:r w:rsidRPr="00A441D4">
        <w:t xml:space="preserve"> a publicação do Decreto Executivo nº 49, de 29 de abril de 2021, que dispõe sobre a criação da Secretaria Extraordinária de Licenciamento e Desburocratização, com a consequente alteração no local de protocolo de documentos;</w:t>
      </w:r>
    </w:p>
    <w:p w:rsidR="00191AC9" w:rsidRPr="00A441D4" w:rsidRDefault="0008405B" w:rsidP="00A441D4">
      <w:pPr>
        <w:spacing w:after="0" w:line="240" w:lineRule="auto"/>
        <w:ind w:firstLine="1701"/>
        <w:jc w:val="both"/>
      </w:pPr>
      <w:r w:rsidRPr="00A441D4">
        <w:rPr>
          <w:b/>
        </w:rPr>
        <w:t>CONSIDERANDO</w:t>
      </w:r>
      <w:r w:rsidRPr="00A441D4">
        <w:t xml:space="preserve"> a necessidade de padronizar mudanças na forma de obtenção de licenças e autorizações exigidas para a realização das feiras eventuais;</w:t>
      </w:r>
    </w:p>
    <w:p w:rsidR="0008405B" w:rsidRPr="00A441D4" w:rsidRDefault="0008405B" w:rsidP="00A441D4">
      <w:pPr>
        <w:spacing w:after="0" w:line="240" w:lineRule="auto"/>
        <w:ind w:firstLine="1701"/>
        <w:jc w:val="both"/>
        <w:rPr>
          <w:sz w:val="16"/>
          <w:szCs w:val="16"/>
        </w:rPr>
      </w:pPr>
    </w:p>
    <w:p w:rsidR="00191AC9" w:rsidRPr="00A441D4" w:rsidRDefault="00F14E28" w:rsidP="00A441D4">
      <w:pPr>
        <w:spacing w:after="0" w:line="240" w:lineRule="auto"/>
        <w:jc w:val="center"/>
      </w:pPr>
      <w:r w:rsidRPr="00A441D4">
        <w:rPr>
          <w:b/>
          <w:u w:val="single"/>
        </w:rPr>
        <w:t>D E C R E T A:</w:t>
      </w:r>
    </w:p>
    <w:p w:rsidR="00191AC9" w:rsidRPr="00A441D4" w:rsidRDefault="00191AC9" w:rsidP="00A441D4">
      <w:pPr>
        <w:pStyle w:val="Default"/>
        <w:ind w:right="-144"/>
        <w:jc w:val="both"/>
        <w:rPr>
          <w:rFonts w:ascii="Calibri" w:hAnsi="Calibri" w:cs="Calibri"/>
          <w:bCs/>
          <w:sz w:val="16"/>
          <w:szCs w:val="16"/>
        </w:rPr>
      </w:pPr>
    </w:p>
    <w:p w:rsidR="0008405B" w:rsidRPr="00A441D4" w:rsidRDefault="00D06BD5" w:rsidP="00A441D4">
      <w:pPr>
        <w:spacing w:after="0" w:line="240" w:lineRule="auto"/>
        <w:ind w:firstLine="1701"/>
        <w:jc w:val="both"/>
      </w:pPr>
      <w:r>
        <w:t>Art. 1º</w:t>
      </w:r>
      <w:r w:rsidR="0008405B" w:rsidRPr="00A441D4">
        <w:t xml:space="preserve"> Altera o art. 1º e §</w:t>
      </w:r>
      <w:r w:rsidR="00F14E28" w:rsidRPr="00A441D4">
        <w:t xml:space="preserve"> </w:t>
      </w:r>
      <w:r w:rsidR="0008405B" w:rsidRPr="00A441D4">
        <w:t>7º do art. 2º do Decreto Executivo nº 94, de 22 de agosto de 2018, que passam a vigorar com as seguintes redações:</w:t>
      </w:r>
    </w:p>
    <w:p w:rsidR="00A441D4" w:rsidRPr="00A441D4" w:rsidRDefault="00A441D4" w:rsidP="00A441D4">
      <w:pPr>
        <w:spacing w:after="0" w:line="240" w:lineRule="auto"/>
        <w:ind w:firstLine="1701"/>
        <w:jc w:val="both"/>
        <w:rPr>
          <w:sz w:val="16"/>
          <w:szCs w:val="16"/>
        </w:rPr>
      </w:pPr>
    </w:p>
    <w:p w:rsidR="00A441D4" w:rsidRPr="00A441D4" w:rsidRDefault="0008405B" w:rsidP="00A441D4">
      <w:pPr>
        <w:spacing w:after="0" w:line="240" w:lineRule="auto"/>
        <w:ind w:firstLine="1701"/>
        <w:jc w:val="both"/>
      </w:pPr>
      <w:r w:rsidRPr="00A441D4">
        <w:t xml:space="preserve">“Art. 1º O pedido para realização da feira eventual de natureza econômica, comercial ou prestação de serviços, que conforme a Lei Complementar nº 77, de 17 de dezembro de 2010, deve se restringir a 1 (uma) por semestre, e de ser feito anualmente por meio de Protocolo na Prefeitura Municipal de Santa Maria, na </w:t>
      </w:r>
      <w:r w:rsidRPr="007C04C8">
        <w:t>Secretaria Extraordinária de Licenciamento e Desburocratização</w:t>
      </w:r>
      <w:r w:rsidRPr="00A441D4">
        <w:t>.” (NR)</w:t>
      </w:r>
    </w:p>
    <w:p w:rsidR="00A441D4" w:rsidRPr="00A441D4" w:rsidRDefault="00A441D4" w:rsidP="00A441D4">
      <w:pPr>
        <w:spacing w:after="0" w:line="240" w:lineRule="auto"/>
        <w:ind w:firstLine="1701"/>
        <w:jc w:val="both"/>
        <w:rPr>
          <w:sz w:val="16"/>
          <w:szCs w:val="16"/>
        </w:rPr>
      </w:pPr>
    </w:p>
    <w:p w:rsidR="0008405B" w:rsidRPr="00A441D4" w:rsidRDefault="0008405B" w:rsidP="00A441D4">
      <w:pPr>
        <w:spacing w:after="0" w:line="240" w:lineRule="auto"/>
        <w:ind w:firstLine="1701"/>
        <w:jc w:val="both"/>
      </w:pPr>
      <w:r w:rsidRPr="00A441D4">
        <w:t>“Art. 2º …</w:t>
      </w:r>
    </w:p>
    <w:p w:rsidR="00A441D4" w:rsidRPr="00A441D4" w:rsidRDefault="00A441D4" w:rsidP="00A441D4">
      <w:pPr>
        <w:spacing w:after="200" w:line="240" w:lineRule="auto"/>
        <w:ind w:firstLine="1701"/>
        <w:jc w:val="both"/>
        <w:rPr>
          <w:sz w:val="16"/>
          <w:szCs w:val="16"/>
        </w:rPr>
      </w:pPr>
      <w:r w:rsidRPr="00A441D4">
        <w:t>...</w:t>
      </w:r>
    </w:p>
    <w:p w:rsidR="0008405B" w:rsidRPr="00A441D4" w:rsidRDefault="0008405B" w:rsidP="00A441D4">
      <w:pPr>
        <w:spacing w:after="0" w:line="240" w:lineRule="auto"/>
        <w:ind w:firstLine="1701"/>
        <w:jc w:val="both"/>
      </w:pPr>
      <w:r w:rsidRPr="00A441D4">
        <w:t xml:space="preserve">§ 7º Realizado o sorteio, os vencedores do primeiro e do segundo semestre terão 30 (trinta) dias para protocolar a documentação para alvará de feiras eventuais no Protocolo da Prefeitura Municipal de Santa Maria, na </w:t>
      </w:r>
      <w:r w:rsidRPr="007C04C8">
        <w:t>Secretaria Extraordinária de Licenciamento e Desburocratização</w:t>
      </w:r>
      <w:r w:rsidRPr="00A441D4">
        <w:t xml:space="preserve"> - Superintendência de Alvarás.” (NR)</w:t>
      </w:r>
    </w:p>
    <w:p w:rsidR="00191AC9" w:rsidRPr="00A441D4" w:rsidRDefault="00F14E28" w:rsidP="00A441D4">
      <w:pPr>
        <w:tabs>
          <w:tab w:val="left" w:pos="1701"/>
        </w:tabs>
        <w:spacing w:after="0" w:line="240" w:lineRule="auto"/>
        <w:ind w:firstLine="1701"/>
        <w:jc w:val="both"/>
      </w:pPr>
      <w:r w:rsidRPr="00A441D4">
        <w:rPr>
          <w:highlight w:val="white"/>
        </w:rPr>
        <w:t>…”</w:t>
      </w:r>
    </w:p>
    <w:p w:rsidR="00191AC9" w:rsidRPr="00A441D4" w:rsidRDefault="00191AC9" w:rsidP="00A441D4">
      <w:pPr>
        <w:spacing w:after="0" w:line="240" w:lineRule="auto"/>
        <w:ind w:firstLine="1701"/>
        <w:jc w:val="both"/>
        <w:rPr>
          <w:sz w:val="16"/>
          <w:szCs w:val="16"/>
        </w:rPr>
      </w:pPr>
    </w:p>
    <w:p w:rsidR="00191AC9" w:rsidRPr="00A441D4" w:rsidRDefault="00F14E28" w:rsidP="00A441D4">
      <w:pPr>
        <w:spacing w:after="0" w:line="240" w:lineRule="auto"/>
        <w:ind w:firstLine="1701"/>
        <w:jc w:val="both"/>
      </w:pPr>
      <w:r w:rsidRPr="00A441D4">
        <w:t xml:space="preserve">Art. 2º </w:t>
      </w:r>
      <w:r w:rsidRPr="00A441D4">
        <w:rPr>
          <w:rFonts w:cs="Arial"/>
          <w:color w:val="000000"/>
        </w:rPr>
        <w:t>Este Decreto Executivo entra vigor na data de sua publicação.</w:t>
      </w:r>
    </w:p>
    <w:p w:rsidR="00191AC9" w:rsidRPr="00A441D4" w:rsidRDefault="00191AC9" w:rsidP="00A441D4">
      <w:pPr>
        <w:spacing w:after="0" w:line="240" w:lineRule="auto"/>
        <w:ind w:firstLine="1701"/>
        <w:jc w:val="both"/>
        <w:rPr>
          <w:rFonts w:cs="Arial"/>
          <w:bCs/>
          <w:color w:val="000000"/>
          <w:sz w:val="16"/>
          <w:szCs w:val="16"/>
        </w:rPr>
      </w:pPr>
    </w:p>
    <w:p w:rsidR="00191AC9" w:rsidRPr="00A441D4" w:rsidRDefault="00F14E28" w:rsidP="00A441D4">
      <w:pPr>
        <w:spacing w:after="0" w:line="240" w:lineRule="auto"/>
        <w:ind w:firstLine="1701"/>
        <w:jc w:val="both"/>
      </w:pPr>
      <w:r w:rsidRPr="00A441D4">
        <w:rPr>
          <w:b/>
        </w:rPr>
        <w:t>Gabinete do Prefeito</w:t>
      </w:r>
      <w:r w:rsidR="007C04C8">
        <w:t>, em Santa Maria, aos 22 dias do mês de fevereiro</w:t>
      </w:r>
      <w:r w:rsidRPr="00A441D4">
        <w:t xml:space="preserve"> de 2022.</w:t>
      </w:r>
    </w:p>
    <w:p w:rsidR="00191AC9" w:rsidRPr="00A441D4" w:rsidRDefault="00191AC9" w:rsidP="00A441D4">
      <w:pPr>
        <w:spacing w:after="0" w:line="240" w:lineRule="auto"/>
        <w:ind w:firstLine="1701"/>
        <w:jc w:val="both"/>
        <w:rPr>
          <w:b/>
          <w:sz w:val="16"/>
          <w:szCs w:val="16"/>
        </w:rPr>
      </w:pPr>
    </w:p>
    <w:p w:rsidR="00191AC9" w:rsidRDefault="00191AC9" w:rsidP="00A441D4">
      <w:pPr>
        <w:spacing w:after="0" w:line="240" w:lineRule="auto"/>
        <w:jc w:val="center"/>
        <w:rPr>
          <w:b/>
          <w:sz w:val="16"/>
          <w:szCs w:val="16"/>
        </w:rPr>
      </w:pPr>
    </w:p>
    <w:p w:rsidR="00A441D4" w:rsidRPr="00A441D4" w:rsidRDefault="00A441D4" w:rsidP="00A441D4">
      <w:pPr>
        <w:spacing w:after="0" w:line="240" w:lineRule="auto"/>
        <w:jc w:val="center"/>
        <w:rPr>
          <w:b/>
          <w:sz w:val="16"/>
          <w:szCs w:val="16"/>
        </w:rPr>
      </w:pPr>
    </w:p>
    <w:p w:rsidR="00191AC9" w:rsidRPr="00A441D4" w:rsidRDefault="00F14E28" w:rsidP="00A441D4">
      <w:pPr>
        <w:spacing w:after="0" w:line="240" w:lineRule="auto"/>
        <w:jc w:val="center"/>
        <w:rPr>
          <w:b/>
        </w:rPr>
      </w:pPr>
      <w:r w:rsidRPr="00A441D4">
        <w:rPr>
          <w:b/>
        </w:rPr>
        <w:t xml:space="preserve">Jorge </w:t>
      </w:r>
      <w:proofErr w:type="spellStart"/>
      <w:r w:rsidRPr="00A441D4">
        <w:rPr>
          <w:b/>
        </w:rPr>
        <w:t>Cladistone</w:t>
      </w:r>
      <w:proofErr w:type="spellEnd"/>
      <w:r w:rsidRPr="00A441D4">
        <w:rPr>
          <w:b/>
        </w:rPr>
        <w:t xml:space="preserve"> </w:t>
      </w:r>
      <w:proofErr w:type="spellStart"/>
      <w:r w:rsidRPr="00A441D4">
        <w:rPr>
          <w:b/>
        </w:rPr>
        <w:t>Pozzobom</w:t>
      </w:r>
      <w:proofErr w:type="spellEnd"/>
    </w:p>
    <w:p w:rsidR="00191AC9" w:rsidRPr="00A441D4" w:rsidRDefault="00F14E28" w:rsidP="00A441D4">
      <w:pPr>
        <w:spacing w:after="0" w:line="240" w:lineRule="auto"/>
        <w:jc w:val="center"/>
      </w:pPr>
      <w:r w:rsidRPr="00A441D4">
        <w:t>Prefeito Municipal</w:t>
      </w:r>
    </w:p>
    <w:sectPr w:rsidR="00191AC9" w:rsidRPr="00A441D4" w:rsidSect="00191AC9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3A" w:rsidRDefault="00B0663A" w:rsidP="00191AC9">
      <w:pPr>
        <w:spacing w:after="0" w:line="240" w:lineRule="auto"/>
      </w:pPr>
      <w:r>
        <w:separator/>
      </w:r>
    </w:p>
  </w:endnote>
  <w:endnote w:type="continuationSeparator" w:id="0">
    <w:p w:rsidR="00B0663A" w:rsidRDefault="00B0663A" w:rsidP="0019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C9" w:rsidRDefault="00F14E28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191AC9" w:rsidRDefault="00F14E28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191AC9" w:rsidRDefault="00F14E28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191AC9" w:rsidRDefault="00191AC9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3A" w:rsidRDefault="00B0663A" w:rsidP="00191AC9">
      <w:pPr>
        <w:spacing w:after="0" w:line="240" w:lineRule="auto"/>
      </w:pPr>
      <w:r>
        <w:separator/>
      </w:r>
    </w:p>
  </w:footnote>
  <w:footnote w:type="continuationSeparator" w:id="0">
    <w:p w:rsidR="00B0663A" w:rsidRDefault="00B0663A" w:rsidP="0019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C9" w:rsidRDefault="00F14E28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19050" distR="0" simplePos="0" relativeHeight="3" behindDoc="1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-95250</wp:posOffset>
          </wp:positionV>
          <wp:extent cx="1296035" cy="5562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191AC9" w:rsidRDefault="00F14E28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191AC9" w:rsidRDefault="007C04C8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Secretaria Município de Administração e Gestão de Pessoas</w:t>
    </w:r>
  </w:p>
  <w:p w:rsidR="00191AC9" w:rsidRDefault="00F14E28">
    <w:pPr>
      <w:widowControl/>
      <w:tabs>
        <w:tab w:val="center" w:pos="4535"/>
      </w:tabs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C9"/>
    <w:rsid w:val="0008405B"/>
    <w:rsid w:val="000A1476"/>
    <w:rsid w:val="00191AC9"/>
    <w:rsid w:val="007C04C8"/>
    <w:rsid w:val="00A441D4"/>
    <w:rsid w:val="00A56B36"/>
    <w:rsid w:val="00B04863"/>
    <w:rsid w:val="00B0663A"/>
    <w:rsid w:val="00CA6E66"/>
    <w:rsid w:val="00D06BD5"/>
    <w:rsid w:val="00DD40CF"/>
    <w:rsid w:val="00E87DCF"/>
    <w:rsid w:val="00F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BF123-C5D6-434B-AA09-75B7567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CabealhoChar1">
    <w:name w:val="Cabeçalho Char1"/>
    <w:basedOn w:val="Fontepargpadro"/>
    <w:link w:val="Cabealho1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F618E7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link w:val="Cabealho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Rodap1">
    <w:name w:val="Rodapé1"/>
    <w:basedOn w:val="Normal"/>
    <w:link w:val="Rodap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2"/>
    <w:uiPriority w:val="99"/>
    <w:semiHidden/>
    <w:unhideWhenUsed/>
    <w:rsid w:val="0008405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2">
    <w:name w:val="Cabeçalho Char2"/>
    <w:basedOn w:val="Fontepargpadro"/>
    <w:link w:val="Cabealho"/>
    <w:uiPriority w:val="99"/>
    <w:semiHidden/>
    <w:rsid w:val="0008405B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2"/>
    <w:uiPriority w:val="99"/>
    <w:semiHidden/>
    <w:unhideWhenUsed/>
    <w:rsid w:val="0008405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2">
    <w:name w:val="Rodapé Char2"/>
    <w:basedOn w:val="Fontepargpadro"/>
    <w:link w:val="Rodap"/>
    <w:uiPriority w:val="99"/>
    <w:semiHidden/>
    <w:rsid w:val="0008405B"/>
    <w:rPr>
      <w:rFonts w:cs="Mangal"/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Sangoi Frozza</dc:creator>
  <cp:lastModifiedBy>dirlegis3</cp:lastModifiedBy>
  <cp:revision>2</cp:revision>
  <cp:lastPrinted>2022-02-16T14:31:00Z</cp:lastPrinted>
  <dcterms:created xsi:type="dcterms:W3CDTF">2022-03-03T14:10:00Z</dcterms:created>
  <dcterms:modified xsi:type="dcterms:W3CDTF">2022-03-03T14:10:00Z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