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1A" w:rsidRDefault="00FF377A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Nº. </w:t>
      </w:r>
      <w:r w:rsidR="006F3B14">
        <w:rPr>
          <w:rFonts w:ascii="Arial" w:hAnsi="Arial" w:cs="Arial"/>
          <w:b/>
          <w:bCs/>
          <w:sz w:val="36"/>
          <w:szCs w:val="28"/>
        </w:rPr>
        <w:t>0</w:t>
      </w:r>
      <w:r>
        <w:rPr>
          <w:rFonts w:ascii="Arial" w:hAnsi="Arial" w:cs="Arial"/>
          <w:b/>
          <w:bCs/>
          <w:sz w:val="36"/>
          <w:szCs w:val="28"/>
        </w:rPr>
        <w:t>2</w:t>
      </w:r>
      <w:r w:rsidR="006F3B14">
        <w:rPr>
          <w:rFonts w:ascii="Arial" w:hAnsi="Arial" w:cs="Arial"/>
          <w:b/>
          <w:bCs/>
          <w:sz w:val="36"/>
          <w:szCs w:val="28"/>
        </w:rPr>
        <w:t>/2022</w:t>
      </w:r>
    </w:p>
    <w:p w:rsidR="0093151A" w:rsidRDefault="0093151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151A" w:rsidRDefault="0093151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3151A" w:rsidRDefault="00FF377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Comissão Especial </w:t>
      </w:r>
      <w:r w:rsidR="006F3B14">
        <w:rPr>
          <w:rFonts w:ascii="Arial" w:hAnsi="Arial" w:cs="Arial"/>
          <w:b/>
          <w:bCs/>
        </w:rPr>
        <w:t>para avaliar e fiscalizar o andamento administrativo e judicial do processo do prédio em construção da Câmara de Vereadores de Santa Maria</w:t>
      </w:r>
      <w:r>
        <w:rPr>
          <w:rFonts w:ascii="Arial" w:hAnsi="Arial" w:cs="Arial"/>
          <w:b/>
          <w:bCs/>
        </w:rPr>
        <w:t xml:space="preserve">. </w:t>
      </w:r>
    </w:p>
    <w:p w:rsidR="0093151A" w:rsidRDefault="0093151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3151A" w:rsidRDefault="0093151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3151A" w:rsidRDefault="00FA100B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VALDIR OLIVEIRA</w:t>
      </w:r>
      <w:bookmarkEnd w:id="0"/>
      <w:r w:rsidR="00FF377A">
        <w:rPr>
          <w:rFonts w:ascii="Arial" w:hAnsi="Arial" w:cs="Arial"/>
          <w:b/>
          <w:bCs/>
        </w:rPr>
        <w:t>,</w:t>
      </w:r>
      <w:r w:rsidR="00FF377A">
        <w:rPr>
          <w:rFonts w:ascii="Arial" w:hAnsi="Arial" w:cs="Arial"/>
        </w:rPr>
        <w:t xml:space="preserve"> Presidente da Câmara Municipal de Vereadores de Santa Maria, Rio Grande do Sul, </w:t>
      </w:r>
      <w:r w:rsidR="00FF377A">
        <w:rPr>
          <w:rFonts w:ascii="Arial" w:hAnsi="Arial" w:cs="Arial"/>
          <w:b/>
          <w:bCs/>
        </w:rPr>
        <w:t xml:space="preserve">FAZ SABER que, </w:t>
      </w:r>
      <w:r w:rsidR="00FF377A">
        <w:rPr>
          <w:rFonts w:ascii="Arial" w:hAnsi="Arial" w:cs="Arial"/>
        </w:rPr>
        <w:t>em conformidade com o que determina a Lei Orgânica do Município e o Regimento Interno da Câmara de Vereadores, após deliberação do plenário, declara</w:t>
      </w:r>
      <w:r w:rsidR="00FF377A">
        <w:rPr>
          <w:rFonts w:ascii="Arial" w:hAnsi="Arial" w:cs="Arial"/>
          <w:b/>
        </w:rPr>
        <w:t xml:space="preserve"> CONSTITUÍDA </w:t>
      </w:r>
      <w:r w:rsidR="00FF377A">
        <w:rPr>
          <w:rFonts w:ascii="Arial" w:hAnsi="Arial" w:cs="Arial"/>
        </w:rPr>
        <w:t>a “Comissão Especial</w:t>
      </w:r>
      <w:r w:rsidR="006F3B14">
        <w:rPr>
          <w:rFonts w:ascii="Arial" w:hAnsi="Arial" w:cs="Arial"/>
        </w:rPr>
        <w:t xml:space="preserve"> para avaliar e fiscalizar o andamento administrativo e judicial do processo de prédio em construção da Câmara de Vereadores de Santa Maria</w:t>
      </w:r>
      <w:r w:rsidR="00FF377A">
        <w:rPr>
          <w:rFonts w:ascii="Arial" w:hAnsi="Arial" w:cs="Arial"/>
        </w:rPr>
        <w:t xml:space="preserve">”, composta pelos Vereadores </w:t>
      </w:r>
      <w:r w:rsidR="006F3B14">
        <w:rPr>
          <w:rFonts w:ascii="Arial" w:hAnsi="Arial" w:cs="Arial"/>
        </w:rPr>
        <w:t xml:space="preserve">Werner </w:t>
      </w:r>
      <w:proofErr w:type="spellStart"/>
      <w:r w:rsidR="006F3B14">
        <w:rPr>
          <w:rFonts w:ascii="Arial" w:hAnsi="Arial" w:cs="Arial"/>
        </w:rPr>
        <w:t>Rempel</w:t>
      </w:r>
      <w:proofErr w:type="spellEnd"/>
      <w:r w:rsidR="00FF377A">
        <w:rPr>
          <w:rFonts w:ascii="Arial" w:hAnsi="Arial" w:cs="Arial"/>
        </w:rPr>
        <w:t xml:space="preserve"> (Presidente), </w:t>
      </w:r>
      <w:r w:rsidR="006F3B14">
        <w:rPr>
          <w:rFonts w:ascii="Arial" w:hAnsi="Arial" w:cs="Arial"/>
        </w:rPr>
        <w:t xml:space="preserve">Manoel </w:t>
      </w:r>
      <w:proofErr w:type="spellStart"/>
      <w:r w:rsidR="006F3B14">
        <w:rPr>
          <w:rFonts w:ascii="Arial" w:hAnsi="Arial" w:cs="Arial"/>
        </w:rPr>
        <w:t>Badke</w:t>
      </w:r>
      <w:proofErr w:type="spellEnd"/>
      <w:r w:rsidR="00FF377A">
        <w:rPr>
          <w:rFonts w:ascii="Arial" w:hAnsi="Arial" w:cs="Arial"/>
        </w:rPr>
        <w:t xml:space="preserve"> (Vice-Presidente) e </w:t>
      </w:r>
      <w:r w:rsidR="006F3B14">
        <w:rPr>
          <w:rFonts w:ascii="Arial" w:hAnsi="Arial" w:cs="Arial"/>
        </w:rPr>
        <w:t>Getúlio de Vargas</w:t>
      </w:r>
      <w:r w:rsidR="00FF377A">
        <w:rPr>
          <w:rFonts w:ascii="Arial" w:hAnsi="Arial" w:cs="Arial"/>
        </w:rPr>
        <w:t xml:space="preserve"> (Relator).</w:t>
      </w:r>
    </w:p>
    <w:p w:rsidR="0093151A" w:rsidRDefault="009315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151A" w:rsidRDefault="00FF377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>
        <w:rPr>
          <w:rFonts w:ascii="Arial" w:hAnsi="Arial" w:cs="Arial"/>
        </w:rPr>
        <w:t xml:space="preserve">, aos </w:t>
      </w:r>
      <w:r w:rsidR="006F3B14">
        <w:rPr>
          <w:rFonts w:ascii="Arial" w:hAnsi="Arial" w:cs="Arial"/>
        </w:rPr>
        <w:t>nove (09</w:t>
      </w:r>
      <w:r>
        <w:rPr>
          <w:rFonts w:ascii="Arial" w:hAnsi="Arial" w:cs="Arial"/>
        </w:rPr>
        <w:t>) dias do mês de ma</w:t>
      </w:r>
      <w:r w:rsidR="006F3B14">
        <w:rPr>
          <w:rFonts w:ascii="Arial" w:hAnsi="Arial" w:cs="Arial"/>
        </w:rPr>
        <w:t>rço</w:t>
      </w:r>
      <w:r>
        <w:rPr>
          <w:rFonts w:ascii="Arial" w:hAnsi="Arial" w:cs="Arial"/>
        </w:rPr>
        <w:t xml:space="preserve"> do ano de dois mil e vinte e </w:t>
      </w:r>
      <w:r w:rsidR="006F3B14">
        <w:rPr>
          <w:rFonts w:ascii="Arial" w:hAnsi="Arial" w:cs="Arial"/>
        </w:rPr>
        <w:t>dois (2022</w:t>
      </w:r>
      <w:r>
        <w:rPr>
          <w:rFonts w:ascii="Arial" w:hAnsi="Arial" w:cs="Arial"/>
        </w:rPr>
        <w:t xml:space="preserve">). </w:t>
      </w:r>
    </w:p>
    <w:p w:rsidR="0093151A" w:rsidRDefault="009315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6F3B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93151A" w:rsidRDefault="00FF37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93151A" w:rsidRDefault="0093151A">
      <w:pPr>
        <w:spacing w:after="120"/>
        <w:rPr>
          <w:rFonts w:ascii="Arial" w:hAnsi="Arial" w:cs="Arial"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FF377A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93151A" w:rsidRDefault="0093151A">
      <w:pPr>
        <w:spacing w:after="120"/>
        <w:rPr>
          <w:rFonts w:ascii="Arial" w:hAnsi="Arial" w:cs="Arial"/>
          <w:b/>
          <w:bCs/>
        </w:rPr>
      </w:pPr>
    </w:p>
    <w:p w:rsidR="0093151A" w:rsidRDefault="00FF377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</w:t>
      </w:r>
      <w:r w:rsidR="006F3B14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93151A" w:rsidRDefault="00FF377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sectPr w:rsidR="0093151A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28" w:rsidRDefault="00FF377A">
      <w:r>
        <w:separator/>
      </w:r>
    </w:p>
  </w:endnote>
  <w:endnote w:type="continuationSeparator" w:id="0">
    <w:p w:rsidR="00B20A28" w:rsidRDefault="00FF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93151A" w:rsidRDefault="00FF377A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93151A" w:rsidRDefault="0093151A">
    <w:pPr>
      <w:pStyle w:val="Rodap"/>
    </w:pPr>
  </w:p>
  <w:p w:rsidR="0093151A" w:rsidRDefault="0093151A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28" w:rsidRDefault="00FF377A">
      <w:r>
        <w:separator/>
      </w:r>
    </w:p>
  </w:footnote>
  <w:footnote w:type="continuationSeparator" w:id="0">
    <w:p w:rsidR="00B20A28" w:rsidRDefault="00FF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A" w:rsidRDefault="00FF377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4850" cy="725805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60" cy="72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51A" w:rsidRDefault="00FF377A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left:0;text-align:left;margin-left:-9pt;margin-top:-.55pt;width:55.5pt;height:57.1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" o:allowincell="f" filled="f" stroked="f" strokeweight="0">
              <v:textbox inset=".35mm,.35mm,.35mm,.35mm">
                <w:txbxContent>
                  <w:p w:rsidR="0093151A" w:rsidRDefault="00FF377A"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3070" cy="1270"/>
              <wp:effectExtent l="0" t="0" r="0" b="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5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546DEF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pt,44.45pt" to="288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" o:allowincell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9955" cy="455295"/>
              <wp:effectExtent l="0" t="0" r="0" b="0"/>
              <wp:wrapSquare wrapText="bothSides"/>
              <wp:docPr id="6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160" cy="45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51A" w:rsidRDefault="00FF377A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93151A" w:rsidRDefault="00FF377A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left:0;text-align:left;margin-left:99pt;margin-top:8.95pt;width:271.65pt;height:35.8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" o:allowincell="f" filled="f" stroked="f" strokeweight="0">
              <v:textbox>
                <w:txbxContent>
                  <w:p w:rsidR="0093151A" w:rsidRDefault="00FF377A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93151A" w:rsidRDefault="00FF377A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A"/>
    <w:rsid w:val="006F3B14"/>
    <w:rsid w:val="0093151A"/>
    <w:rsid w:val="00B20A28"/>
    <w:rsid w:val="00FA100B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3F73-2EC0-44EB-A3B5-C6C771D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00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B1100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B1100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B1100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B1100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semiHidden/>
    <w:rsid w:val="00FB11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B1100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C3F2-34A3-4015-B41B-2764BEC3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dc:description/>
  <cp:lastModifiedBy>dirlegis3</cp:lastModifiedBy>
  <cp:revision>4</cp:revision>
  <cp:lastPrinted>2022-03-11T14:38:00Z</cp:lastPrinted>
  <dcterms:created xsi:type="dcterms:W3CDTF">2022-03-11T14:26:00Z</dcterms:created>
  <dcterms:modified xsi:type="dcterms:W3CDTF">2022-03-11T14:39:00Z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