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A649CA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68783B">
        <w:rPr>
          <w:rFonts w:ascii="Times New Roman" w:hAnsi="Times New Roman"/>
          <w:sz w:val="36"/>
          <w:szCs w:val="36"/>
        </w:rPr>
        <w:t xml:space="preserve"> </w:t>
      </w:r>
      <w:r w:rsidR="00D07015">
        <w:rPr>
          <w:rFonts w:ascii="Times New Roman" w:hAnsi="Times New Roman"/>
          <w:sz w:val="36"/>
          <w:szCs w:val="36"/>
        </w:rPr>
        <w:t>2</w:t>
      </w:r>
      <w:r w:rsidR="00B552F5">
        <w:rPr>
          <w:rFonts w:ascii="Times New Roman" w:hAnsi="Times New Roman"/>
          <w:sz w:val="36"/>
          <w:szCs w:val="36"/>
        </w:rPr>
        <w:t>82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381280">
        <w:rPr>
          <w:rFonts w:ascii="Times New Roman" w:hAnsi="Times New Roman"/>
        </w:rPr>
        <w:t xml:space="preserve">os </w:t>
      </w:r>
      <w:r w:rsidR="00477E46">
        <w:rPr>
          <w:rFonts w:ascii="Times New Roman" w:hAnsi="Times New Roman"/>
        </w:rPr>
        <w:t>1</w:t>
      </w:r>
      <w:r w:rsidR="0084038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</w:t>
      </w:r>
      <w:r w:rsidR="00477E46">
        <w:rPr>
          <w:rFonts w:ascii="Times New Roman" w:hAnsi="Times New Roman"/>
        </w:rPr>
        <w:t>quinze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68783B">
        <w:rPr>
          <w:rFonts w:ascii="Times New Roman" w:hAnsi="Times New Roman"/>
        </w:rPr>
        <w:t xml:space="preserve"> </w:t>
      </w:r>
      <w:r w:rsidR="00840381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840381">
        <w:rPr>
          <w:rFonts w:ascii="Times New Roman" w:hAnsi="Times New Roman"/>
        </w:rPr>
        <w:t>a</w:t>
      </w:r>
      <w:r w:rsidR="00B552F5">
        <w:rPr>
          <w:rFonts w:ascii="Times New Roman" w:hAnsi="Times New Roman"/>
        </w:rPr>
        <w:t xml:space="preserve"> MARIANA MASCARENHAS DE SOUZA LOPES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2C15CD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 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</w:t>
      </w:r>
      <w:r w:rsidR="0068783B">
        <w:rPr>
          <w:sz w:val="28"/>
        </w:rPr>
        <w:t xml:space="preserve"> </w:t>
      </w:r>
      <w:r w:rsidR="00FF5620">
        <w:rPr>
          <w:sz w:val="28"/>
        </w:rPr>
        <w:t>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68783B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381280">
        <w:rPr>
          <w:sz w:val="28"/>
        </w:rPr>
        <w:t xml:space="preserve">os </w:t>
      </w:r>
      <w:r w:rsidR="00477E46">
        <w:rPr>
          <w:sz w:val="28"/>
        </w:rPr>
        <w:t>15</w:t>
      </w:r>
      <w:r w:rsidR="00820590">
        <w:rPr>
          <w:sz w:val="28"/>
        </w:rPr>
        <w:t xml:space="preserve"> (</w:t>
      </w:r>
      <w:r w:rsidR="00477E46">
        <w:rPr>
          <w:sz w:val="28"/>
        </w:rPr>
        <w:t>quinze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</w:t>
      </w:r>
      <w:bookmarkStart w:id="0" w:name="_GoBack"/>
      <w:bookmarkEnd w:id="0"/>
      <w:r w:rsidR="00820590">
        <w:rPr>
          <w:sz w:val="28"/>
        </w:rPr>
        <w:t>ntre 0</w:t>
      </w:r>
      <w:r w:rsidR="003A1A7E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892D5A">
        <w:rPr>
          <w:sz w:val="28"/>
        </w:rPr>
        <w:t>1</w:t>
      </w:r>
      <w:r w:rsidR="00820590">
        <w:rPr>
          <w:sz w:val="28"/>
        </w:rPr>
        <w:t xml:space="preserve"> a 0</w:t>
      </w:r>
      <w:r w:rsidR="003A1A7E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892D5A">
        <w:rPr>
          <w:sz w:val="28"/>
        </w:rPr>
        <w:t>2</w:t>
      </w:r>
      <w:r w:rsidR="0018431F">
        <w:rPr>
          <w:sz w:val="28"/>
        </w:rPr>
        <w:t xml:space="preserve">, </w:t>
      </w:r>
      <w:r w:rsidR="00892D5A">
        <w:rPr>
          <w:sz w:val="28"/>
        </w:rPr>
        <w:t>à</w:t>
      </w:r>
      <w:r w:rsidR="0068783B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892D5A">
        <w:rPr>
          <w:sz w:val="28"/>
        </w:rPr>
        <w:t>a</w:t>
      </w:r>
      <w:r w:rsidR="00B552F5">
        <w:rPr>
          <w:sz w:val="28"/>
        </w:rPr>
        <w:t xml:space="preserve"> </w:t>
      </w:r>
      <w:r w:rsidR="00B552F5" w:rsidRPr="00B552F5">
        <w:rPr>
          <w:b/>
          <w:sz w:val="28"/>
        </w:rPr>
        <w:t>MARIANA</w:t>
      </w:r>
      <w:r w:rsidR="00B552F5">
        <w:rPr>
          <w:sz w:val="28"/>
        </w:rPr>
        <w:t xml:space="preserve"> </w:t>
      </w:r>
      <w:r w:rsidR="00B552F5" w:rsidRPr="00B552F5">
        <w:rPr>
          <w:b/>
          <w:sz w:val="28"/>
        </w:rPr>
        <w:t>MASCARENHAS DE SOUZA LOPES</w:t>
      </w:r>
      <w:r w:rsidR="00B83055" w:rsidRPr="00B83055">
        <w:rPr>
          <w:sz w:val="28"/>
        </w:rPr>
        <w:t>.</w:t>
      </w:r>
      <w:r w:rsidR="0068783B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B552F5">
        <w:rPr>
          <w:bCs/>
          <w:sz w:val="28"/>
        </w:rPr>
        <w:t>09</w:t>
      </w:r>
      <w:r w:rsidR="00711F7E">
        <w:rPr>
          <w:bCs/>
          <w:sz w:val="28"/>
        </w:rPr>
        <w:t xml:space="preserve"> de </w:t>
      </w:r>
      <w:r w:rsidR="00B552F5">
        <w:rPr>
          <w:bCs/>
          <w:sz w:val="28"/>
        </w:rPr>
        <w:t>junho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B552F5">
        <w:t>nove</w:t>
      </w:r>
      <w:r w:rsidR="0068783B">
        <w:t xml:space="preserve"> </w:t>
      </w:r>
      <w:r w:rsidR="007D6414">
        <w:t>dia</w:t>
      </w:r>
      <w:r w:rsidR="00745D9A">
        <w:t>s</w:t>
      </w:r>
      <w:r w:rsidR="0068783B">
        <w:t xml:space="preserve"> </w:t>
      </w:r>
      <w:r w:rsidR="00704B72">
        <w:t xml:space="preserve">do mês de </w:t>
      </w:r>
      <w:r w:rsidR="00B552F5">
        <w:t>junho</w:t>
      </w:r>
      <w:r w:rsidR="0068783B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68783B" w:rsidRDefault="0068783B" w:rsidP="00306E01">
      <w:pPr>
        <w:jc w:val="center"/>
        <w:rPr>
          <w:b/>
          <w:sz w:val="28"/>
        </w:rPr>
      </w:pPr>
    </w:p>
    <w:p w:rsidR="00B83055" w:rsidRDefault="002C15CD" w:rsidP="00306E0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68783B" w:rsidRDefault="0068783B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2C15CD" w:rsidRDefault="002C15CD" w:rsidP="00381280">
      <w:pPr>
        <w:tabs>
          <w:tab w:val="left" w:pos="8107"/>
        </w:tabs>
        <w:rPr>
          <w:b/>
          <w:sz w:val="28"/>
        </w:rPr>
      </w:pPr>
      <w:r>
        <w:rPr>
          <w:b/>
          <w:sz w:val="28"/>
        </w:rPr>
        <w:t>Ver. PABLO PACHECO</w:t>
      </w:r>
      <w:r w:rsidR="00381280">
        <w:rPr>
          <w:b/>
          <w:sz w:val="28"/>
        </w:rPr>
        <w:tab/>
      </w:r>
    </w:p>
    <w:p w:rsidR="00203BAF" w:rsidRPr="00306E01" w:rsidRDefault="002C15CD" w:rsidP="002C15CD">
      <w:pPr>
        <w:rPr>
          <w:sz w:val="28"/>
        </w:rPr>
      </w:pPr>
      <w:r>
        <w:rPr>
          <w:b/>
          <w:sz w:val="28"/>
        </w:rPr>
        <w:t>1.º Secretário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82" w:rsidRDefault="00ED7F82">
      <w:r>
        <w:separator/>
      </w:r>
    </w:p>
  </w:endnote>
  <w:endnote w:type="continuationSeparator" w:id="0">
    <w:p w:rsidR="00ED7F82" w:rsidRDefault="00ED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381280">
      <w:t>,</w:t>
    </w:r>
    <w:r>
      <w:t xml:space="preserve"> C</w:t>
    </w:r>
    <w:r w:rsidR="00381280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82" w:rsidRDefault="00ED7F82">
      <w:r>
        <w:separator/>
      </w:r>
    </w:p>
  </w:footnote>
  <w:footnote w:type="continuationSeparator" w:id="0">
    <w:p w:rsidR="00ED7F82" w:rsidRDefault="00ED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5CD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1280"/>
    <w:rsid w:val="003875B1"/>
    <w:rsid w:val="00392253"/>
    <w:rsid w:val="003959DB"/>
    <w:rsid w:val="003A1A7E"/>
    <w:rsid w:val="003A4943"/>
    <w:rsid w:val="003C116F"/>
    <w:rsid w:val="003C1506"/>
    <w:rsid w:val="003E10DA"/>
    <w:rsid w:val="003E5CBA"/>
    <w:rsid w:val="00402A74"/>
    <w:rsid w:val="00402F74"/>
    <w:rsid w:val="00436CB1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8783B"/>
    <w:rsid w:val="00696A43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00E5"/>
    <w:rsid w:val="00745D9A"/>
    <w:rsid w:val="007579C0"/>
    <w:rsid w:val="00770CDE"/>
    <w:rsid w:val="007733E9"/>
    <w:rsid w:val="00777884"/>
    <w:rsid w:val="00787632"/>
    <w:rsid w:val="007A027F"/>
    <w:rsid w:val="007A3050"/>
    <w:rsid w:val="007B632B"/>
    <w:rsid w:val="007D6414"/>
    <w:rsid w:val="007F4DE0"/>
    <w:rsid w:val="007F7BAD"/>
    <w:rsid w:val="00804433"/>
    <w:rsid w:val="00807083"/>
    <w:rsid w:val="00820590"/>
    <w:rsid w:val="00840381"/>
    <w:rsid w:val="00841EFE"/>
    <w:rsid w:val="0089033A"/>
    <w:rsid w:val="00892470"/>
    <w:rsid w:val="00892D5A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49CA"/>
    <w:rsid w:val="00A66EDF"/>
    <w:rsid w:val="00A84DDA"/>
    <w:rsid w:val="00A87F89"/>
    <w:rsid w:val="00A9508F"/>
    <w:rsid w:val="00AD580C"/>
    <w:rsid w:val="00AD60F6"/>
    <w:rsid w:val="00AD67FA"/>
    <w:rsid w:val="00AF60EE"/>
    <w:rsid w:val="00B032B8"/>
    <w:rsid w:val="00B12D77"/>
    <w:rsid w:val="00B167DC"/>
    <w:rsid w:val="00B24D70"/>
    <w:rsid w:val="00B27741"/>
    <w:rsid w:val="00B3512E"/>
    <w:rsid w:val="00B552F5"/>
    <w:rsid w:val="00B57BA9"/>
    <w:rsid w:val="00B674E6"/>
    <w:rsid w:val="00B75462"/>
    <w:rsid w:val="00B83055"/>
    <w:rsid w:val="00B864FC"/>
    <w:rsid w:val="00BA43A1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07015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7778"/>
    <w:rsid w:val="00ED7F82"/>
    <w:rsid w:val="00EE0FA7"/>
    <w:rsid w:val="00EE3006"/>
    <w:rsid w:val="00F02C67"/>
    <w:rsid w:val="00F03764"/>
    <w:rsid w:val="00F048A6"/>
    <w:rsid w:val="00F321F1"/>
    <w:rsid w:val="00F53A1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47600C-7B01-4F51-BD6E-A7D8763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3ED8-A647-4894-AE12-6ABD7D66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869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19</cp:revision>
  <cp:lastPrinted>2022-05-16T17:59:00Z</cp:lastPrinted>
  <dcterms:created xsi:type="dcterms:W3CDTF">2022-01-24T13:02:00Z</dcterms:created>
  <dcterms:modified xsi:type="dcterms:W3CDTF">2022-06-09T19:05:00Z</dcterms:modified>
</cp:coreProperties>
</file>