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E1" w:rsidRDefault="002B142A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Nº. </w:t>
      </w:r>
      <w:r w:rsidR="000F01FB">
        <w:rPr>
          <w:rFonts w:ascii="Arial" w:hAnsi="Arial" w:cs="Arial"/>
          <w:b/>
          <w:bCs/>
          <w:sz w:val="36"/>
          <w:szCs w:val="28"/>
        </w:rPr>
        <w:t>37</w:t>
      </w:r>
      <w:r>
        <w:rPr>
          <w:rFonts w:ascii="Arial" w:hAnsi="Arial" w:cs="Arial"/>
          <w:b/>
          <w:bCs/>
          <w:sz w:val="36"/>
          <w:szCs w:val="28"/>
        </w:rPr>
        <w:t>/202</w:t>
      </w:r>
      <w:r w:rsidR="00C13A23">
        <w:rPr>
          <w:rFonts w:ascii="Arial" w:hAnsi="Arial" w:cs="Arial"/>
          <w:b/>
          <w:bCs/>
          <w:sz w:val="36"/>
          <w:szCs w:val="28"/>
        </w:rPr>
        <w:t>2</w:t>
      </w:r>
    </w:p>
    <w:p w:rsidR="00E22AE1" w:rsidRDefault="00E22AE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E22AE1" w:rsidRDefault="00E22AE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E22AE1" w:rsidRDefault="002B142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D02738">
        <w:rPr>
          <w:rFonts w:ascii="Arial" w:hAnsi="Arial" w:cs="Arial"/>
          <w:b/>
          <w:bCs/>
        </w:rPr>
        <w:t xml:space="preserve"> a Frente Parlamentar </w:t>
      </w:r>
      <w:r w:rsidR="000F01FB">
        <w:rPr>
          <w:rFonts w:ascii="Arial" w:hAnsi="Arial" w:cs="Arial"/>
          <w:b/>
          <w:bCs/>
        </w:rPr>
        <w:t>do Interior.</w:t>
      </w:r>
    </w:p>
    <w:p w:rsidR="00E22AE1" w:rsidRDefault="00E22AE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E22AE1" w:rsidRDefault="00E22AE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E22AE1" w:rsidRPr="006029B8" w:rsidRDefault="00C13A23">
      <w:pPr>
        <w:pStyle w:val="Default"/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VALDIR OLIVEIRA</w:t>
      </w:r>
      <w:r w:rsidR="002B142A">
        <w:rPr>
          <w:rFonts w:ascii="Arial" w:hAnsi="Arial" w:cs="Arial"/>
          <w:b/>
          <w:bCs/>
        </w:rPr>
        <w:t>,</w:t>
      </w:r>
      <w:r w:rsidR="002B142A">
        <w:rPr>
          <w:rFonts w:ascii="Arial" w:hAnsi="Arial" w:cs="Arial"/>
        </w:rPr>
        <w:t xml:space="preserve"> Presidente da Câmara Municipal de Vereadores de Santa Maria, Rio Grande do Sul, </w:t>
      </w:r>
      <w:r w:rsidR="002B142A">
        <w:rPr>
          <w:rFonts w:ascii="Arial" w:hAnsi="Arial" w:cs="Arial"/>
          <w:b/>
          <w:bCs/>
        </w:rPr>
        <w:t xml:space="preserve">FAZ SABER que, </w:t>
      </w:r>
      <w:r w:rsidR="002B142A">
        <w:rPr>
          <w:rFonts w:ascii="Arial" w:hAnsi="Arial" w:cs="Arial"/>
        </w:rPr>
        <w:t>em conformidade com o que determina a Lei Orgânica do Município e o Regimento Interno da Câmara de Vereadores, após deliberação do plenário,</w:t>
      </w:r>
      <w:r w:rsidR="000F01FB">
        <w:rPr>
          <w:rFonts w:ascii="Arial" w:hAnsi="Arial" w:cs="Arial"/>
        </w:rPr>
        <w:t xml:space="preserve"> </w:t>
      </w:r>
      <w:r w:rsidR="002B142A">
        <w:rPr>
          <w:rFonts w:ascii="Arial" w:hAnsi="Arial" w:cs="Arial"/>
        </w:rPr>
        <w:t xml:space="preserve">declara </w:t>
      </w:r>
      <w:r w:rsidR="002B142A">
        <w:rPr>
          <w:rFonts w:ascii="Arial" w:hAnsi="Arial" w:cs="Arial"/>
          <w:b/>
        </w:rPr>
        <w:t xml:space="preserve">CONSTITUÍDA </w:t>
      </w:r>
      <w:r w:rsidR="002B142A">
        <w:rPr>
          <w:rFonts w:ascii="Arial" w:hAnsi="Arial" w:cs="Arial"/>
        </w:rPr>
        <w:t>a “</w:t>
      </w:r>
      <w:r w:rsidR="00D02738" w:rsidRPr="00D02738">
        <w:rPr>
          <w:rFonts w:ascii="Arial" w:hAnsi="Arial" w:cs="Arial"/>
        </w:rPr>
        <w:t xml:space="preserve">Frente Parlamentar </w:t>
      </w:r>
      <w:r w:rsidR="000F01FB">
        <w:rPr>
          <w:rFonts w:ascii="Arial" w:hAnsi="Arial" w:cs="Arial"/>
        </w:rPr>
        <w:t>do Interior”</w:t>
      </w:r>
      <w:r w:rsidR="00D02738">
        <w:rPr>
          <w:rFonts w:ascii="Arial" w:hAnsi="Arial" w:cs="Arial"/>
        </w:rPr>
        <w:t>, composta pelos Vereadores</w:t>
      </w:r>
      <w:r w:rsidR="006029B8">
        <w:rPr>
          <w:rFonts w:ascii="Arial" w:hAnsi="Arial" w:cs="Arial"/>
        </w:rPr>
        <w:t xml:space="preserve"> </w:t>
      </w:r>
      <w:proofErr w:type="spellStart"/>
      <w:r w:rsidR="006029B8">
        <w:rPr>
          <w:rFonts w:ascii="Arial" w:hAnsi="Arial" w:cs="Arial"/>
        </w:rPr>
        <w:t>Admar</w:t>
      </w:r>
      <w:proofErr w:type="spellEnd"/>
      <w:r w:rsidR="006029B8">
        <w:rPr>
          <w:rFonts w:ascii="Arial" w:hAnsi="Arial" w:cs="Arial"/>
        </w:rPr>
        <w:t xml:space="preserve"> </w:t>
      </w:r>
      <w:proofErr w:type="spellStart"/>
      <w:r w:rsidR="006029B8">
        <w:rPr>
          <w:rFonts w:ascii="Arial" w:hAnsi="Arial" w:cs="Arial"/>
        </w:rPr>
        <w:t>Pozzobom</w:t>
      </w:r>
      <w:proofErr w:type="spellEnd"/>
      <w:r w:rsidR="006029B8">
        <w:rPr>
          <w:rFonts w:ascii="Arial" w:hAnsi="Arial" w:cs="Arial"/>
        </w:rPr>
        <w:t xml:space="preserve"> (Presidente), Anita Costa Beber (Vice-Presidente), Manoel </w:t>
      </w:r>
      <w:proofErr w:type="spellStart"/>
      <w:r w:rsidR="006029B8">
        <w:rPr>
          <w:rFonts w:ascii="Arial" w:hAnsi="Arial" w:cs="Arial"/>
        </w:rPr>
        <w:t>Badke</w:t>
      </w:r>
      <w:bookmarkStart w:id="0" w:name="_GoBack"/>
      <w:bookmarkEnd w:id="0"/>
      <w:proofErr w:type="spellEnd"/>
      <w:r w:rsidR="006029B8">
        <w:rPr>
          <w:rFonts w:ascii="Arial" w:hAnsi="Arial" w:cs="Arial"/>
        </w:rPr>
        <w:t xml:space="preserve"> (Secretário</w:t>
      </w:r>
      <w:r w:rsidR="006029B8" w:rsidRPr="006029B8">
        <w:rPr>
          <w:rFonts w:ascii="Arial" w:hAnsi="Arial" w:cs="Arial"/>
          <w:color w:val="000000" w:themeColor="text1"/>
        </w:rPr>
        <w:t xml:space="preserve">), </w:t>
      </w:r>
      <w:proofErr w:type="spellStart"/>
      <w:r w:rsidR="00D02738" w:rsidRPr="006029B8">
        <w:rPr>
          <w:rFonts w:ascii="Arial" w:hAnsi="Arial" w:cs="Arial"/>
          <w:color w:val="000000" w:themeColor="text1"/>
        </w:rPr>
        <w:t>Tubias</w:t>
      </w:r>
      <w:proofErr w:type="spellEnd"/>
      <w:r w:rsidR="00D02738" w:rsidRPr="006029B8">
        <w:rPr>
          <w:rFonts w:ascii="Arial" w:hAnsi="Arial" w:cs="Arial"/>
          <w:color w:val="000000" w:themeColor="text1"/>
        </w:rPr>
        <w:t xml:space="preserve"> </w:t>
      </w:r>
      <w:proofErr w:type="spellStart"/>
      <w:r w:rsidR="00D02738" w:rsidRPr="006029B8">
        <w:rPr>
          <w:rFonts w:ascii="Arial" w:hAnsi="Arial" w:cs="Arial"/>
          <w:color w:val="000000" w:themeColor="text1"/>
        </w:rPr>
        <w:t>Callil</w:t>
      </w:r>
      <w:proofErr w:type="spellEnd"/>
      <w:r w:rsidR="008A467D" w:rsidRPr="006029B8">
        <w:rPr>
          <w:rFonts w:ascii="Arial" w:hAnsi="Arial" w:cs="Arial"/>
          <w:color w:val="000000" w:themeColor="text1"/>
        </w:rPr>
        <w:t xml:space="preserve">, </w:t>
      </w:r>
      <w:proofErr w:type="spellStart"/>
      <w:r w:rsidR="008A467D" w:rsidRPr="006029B8">
        <w:rPr>
          <w:rFonts w:ascii="Arial" w:hAnsi="Arial" w:cs="Arial"/>
          <w:color w:val="000000" w:themeColor="text1"/>
        </w:rPr>
        <w:t>Givago</w:t>
      </w:r>
      <w:proofErr w:type="spellEnd"/>
      <w:r w:rsidR="008A467D" w:rsidRPr="006029B8">
        <w:rPr>
          <w:rFonts w:ascii="Arial" w:hAnsi="Arial" w:cs="Arial"/>
          <w:color w:val="000000" w:themeColor="text1"/>
        </w:rPr>
        <w:t xml:space="preserve"> Ribeiro, João Ricard</w:t>
      </w:r>
      <w:r w:rsidR="006029B8" w:rsidRPr="006029B8">
        <w:rPr>
          <w:rFonts w:ascii="Arial" w:hAnsi="Arial" w:cs="Arial"/>
          <w:color w:val="000000" w:themeColor="text1"/>
        </w:rPr>
        <w:t>o Vargas, Pablo Pacheco,</w:t>
      </w:r>
      <w:r w:rsidR="008A467D" w:rsidRPr="006029B8">
        <w:rPr>
          <w:rFonts w:ascii="Arial" w:hAnsi="Arial" w:cs="Arial"/>
          <w:color w:val="000000" w:themeColor="text1"/>
        </w:rPr>
        <w:t xml:space="preserve"> Lorena</w:t>
      </w:r>
      <w:r w:rsidR="006029B8" w:rsidRPr="006029B8">
        <w:rPr>
          <w:rFonts w:ascii="Arial" w:hAnsi="Arial" w:cs="Arial"/>
          <w:color w:val="000000" w:themeColor="text1"/>
        </w:rPr>
        <w:t xml:space="preserve"> dos Santos</w:t>
      </w:r>
      <w:r w:rsidR="008A467D" w:rsidRPr="006029B8">
        <w:rPr>
          <w:rFonts w:ascii="Arial" w:hAnsi="Arial" w:cs="Arial"/>
          <w:color w:val="000000" w:themeColor="text1"/>
        </w:rPr>
        <w:t xml:space="preserve">, </w:t>
      </w:r>
      <w:proofErr w:type="spellStart"/>
      <w:r w:rsidR="006029B8" w:rsidRPr="006029B8">
        <w:rPr>
          <w:rFonts w:ascii="Arial" w:hAnsi="Arial" w:cs="Arial"/>
          <w:color w:val="000000" w:themeColor="text1"/>
        </w:rPr>
        <w:t>Rudys</w:t>
      </w:r>
      <w:proofErr w:type="spellEnd"/>
      <w:r w:rsidR="006029B8" w:rsidRPr="006029B8">
        <w:rPr>
          <w:rFonts w:ascii="Arial" w:hAnsi="Arial" w:cs="Arial"/>
          <w:color w:val="000000" w:themeColor="text1"/>
        </w:rPr>
        <w:t xml:space="preserve"> Rodrigues,</w:t>
      </w:r>
      <w:r w:rsidR="008A467D" w:rsidRPr="006029B8">
        <w:rPr>
          <w:rFonts w:ascii="Arial" w:hAnsi="Arial" w:cs="Arial"/>
          <w:color w:val="000000" w:themeColor="text1"/>
        </w:rPr>
        <w:t xml:space="preserve"> Roberta Leitão</w:t>
      </w:r>
      <w:r w:rsidR="006029B8" w:rsidRPr="006029B8">
        <w:rPr>
          <w:rFonts w:ascii="Arial" w:hAnsi="Arial" w:cs="Arial"/>
          <w:color w:val="000000" w:themeColor="text1"/>
        </w:rPr>
        <w:t xml:space="preserve">, Luci </w:t>
      </w:r>
      <w:proofErr w:type="spellStart"/>
      <w:r w:rsidR="006029B8" w:rsidRPr="006029B8">
        <w:rPr>
          <w:rFonts w:ascii="Arial" w:hAnsi="Arial" w:cs="Arial"/>
          <w:color w:val="000000" w:themeColor="text1"/>
        </w:rPr>
        <w:t>Duartes</w:t>
      </w:r>
      <w:proofErr w:type="spellEnd"/>
      <w:r w:rsidR="006029B8" w:rsidRPr="006029B8">
        <w:rPr>
          <w:rFonts w:ascii="Arial" w:hAnsi="Arial" w:cs="Arial"/>
          <w:color w:val="000000" w:themeColor="text1"/>
        </w:rPr>
        <w:t xml:space="preserve">, Werner </w:t>
      </w:r>
      <w:proofErr w:type="spellStart"/>
      <w:r w:rsidR="006029B8" w:rsidRPr="006029B8">
        <w:rPr>
          <w:rFonts w:ascii="Arial" w:hAnsi="Arial" w:cs="Arial"/>
          <w:color w:val="000000" w:themeColor="text1"/>
        </w:rPr>
        <w:t>Rempel</w:t>
      </w:r>
      <w:proofErr w:type="spellEnd"/>
      <w:r w:rsidR="006029B8" w:rsidRPr="006029B8">
        <w:rPr>
          <w:rFonts w:ascii="Arial" w:hAnsi="Arial" w:cs="Arial"/>
          <w:color w:val="000000" w:themeColor="text1"/>
        </w:rPr>
        <w:t xml:space="preserve">, Getúlio de Vargas, Adelar Vargas, Marina </w:t>
      </w:r>
      <w:proofErr w:type="spellStart"/>
      <w:r w:rsidR="006029B8" w:rsidRPr="006029B8">
        <w:rPr>
          <w:rFonts w:ascii="Arial" w:hAnsi="Arial" w:cs="Arial"/>
          <w:color w:val="000000" w:themeColor="text1"/>
        </w:rPr>
        <w:t>Callegaro</w:t>
      </w:r>
      <w:proofErr w:type="spellEnd"/>
      <w:r w:rsidR="006029B8" w:rsidRPr="006029B8">
        <w:rPr>
          <w:rFonts w:ascii="Arial" w:hAnsi="Arial" w:cs="Arial"/>
          <w:color w:val="000000" w:themeColor="text1"/>
        </w:rPr>
        <w:t xml:space="preserve">, Alexandre Vargas, </w:t>
      </w:r>
      <w:proofErr w:type="spellStart"/>
      <w:r w:rsidR="006029B8" w:rsidRPr="006029B8">
        <w:rPr>
          <w:rFonts w:ascii="Arial" w:hAnsi="Arial" w:cs="Arial"/>
          <w:color w:val="000000" w:themeColor="text1"/>
        </w:rPr>
        <w:t>Danclar</w:t>
      </w:r>
      <w:proofErr w:type="spellEnd"/>
      <w:r w:rsidR="006029B8" w:rsidRPr="006029B8">
        <w:rPr>
          <w:rFonts w:ascii="Arial" w:hAnsi="Arial" w:cs="Arial"/>
          <w:color w:val="000000" w:themeColor="text1"/>
        </w:rPr>
        <w:t xml:space="preserve"> </w:t>
      </w:r>
      <w:proofErr w:type="spellStart"/>
      <w:r w:rsidR="006029B8" w:rsidRPr="006029B8">
        <w:rPr>
          <w:rFonts w:ascii="Arial" w:hAnsi="Arial" w:cs="Arial"/>
          <w:color w:val="000000" w:themeColor="text1"/>
        </w:rPr>
        <w:t>Rossato</w:t>
      </w:r>
      <w:proofErr w:type="spellEnd"/>
      <w:r w:rsidR="006029B8">
        <w:rPr>
          <w:rFonts w:ascii="Arial" w:hAnsi="Arial" w:cs="Arial"/>
          <w:color w:val="000000" w:themeColor="text1"/>
        </w:rPr>
        <w:t xml:space="preserve">, Paulo Ricardo Pedroso, Ricardo </w:t>
      </w:r>
      <w:proofErr w:type="spellStart"/>
      <w:r w:rsidR="006029B8">
        <w:rPr>
          <w:rFonts w:ascii="Arial" w:hAnsi="Arial" w:cs="Arial"/>
          <w:color w:val="000000" w:themeColor="text1"/>
        </w:rPr>
        <w:t>Blattes</w:t>
      </w:r>
      <w:proofErr w:type="spellEnd"/>
      <w:r w:rsidR="006029B8" w:rsidRPr="006029B8">
        <w:rPr>
          <w:rFonts w:ascii="Arial" w:hAnsi="Arial" w:cs="Arial"/>
          <w:color w:val="000000" w:themeColor="text1"/>
        </w:rPr>
        <w:t xml:space="preserve"> </w:t>
      </w:r>
      <w:r w:rsidR="008A467D" w:rsidRPr="006029B8">
        <w:rPr>
          <w:rFonts w:ascii="Arial" w:hAnsi="Arial" w:cs="Arial"/>
          <w:color w:val="000000" w:themeColor="text1"/>
        </w:rPr>
        <w:t>e Tony Oliveira.</w:t>
      </w:r>
    </w:p>
    <w:p w:rsidR="00E22AE1" w:rsidRPr="006029B8" w:rsidRDefault="00E22AE1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E22AE1" w:rsidRDefault="002B14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>
        <w:rPr>
          <w:rFonts w:ascii="Arial" w:hAnsi="Arial" w:cs="Arial"/>
        </w:rPr>
        <w:t xml:space="preserve">, aos </w:t>
      </w:r>
      <w:r w:rsidR="006029B8">
        <w:rPr>
          <w:rFonts w:ascii="Arial" w:hAnsi="Arial" w:cs="Arial"/>
        </w:rPr>
        <w:t xml:space="preserve">sete </w:t>
      </w:r>
      <w:r>
        <w:rPr>
          <w:rFonts w:ascii="Arial" w:hAnsi="Arial" w:cs="Arial"/>
        </w:rPr>
        <w:t>(</w:t>
      </w:r>
      <w:r w:rsidR="000F01FB">
        <w:rPr>
          <w:rFonts w:ascii="Arial" w:hAnsi="Arial" w:cs="Arial"/>
        </w:rPr>
        <w:t>0</w:t>
      </w:r>
      <w:r w:rsidR="006029B8">
        <w:rPr>
          <w:rFonts w:ascii="Arial" w:hAnsi="Arial" w:cs="Arial"/>
        </w:rPr>
        <w:t>7</w:t>
      </w:r>
      <w:r w:rsidR="00D02738">
        <w:rPr>
          <w:rFonts w:ascii="Arial" w:hAnsi="Arial" w:cs="Arial"/>
        </w:rPr>
        <w:t xml:space="preserve">) dias do mês de </w:t>
      </w:r>
      <w:r w:rsidR="000F01FB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do ano de dois mil e vinte e </w:t>
      </w:r>
      <w:r w:rsidR="00C13A2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(202</w:t>
      </w:r>
      <w:r w:rsidR="00C13A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). </w:t>
      </w:r>
    </w:p>
    <w:p w:rsidR="00E22AE1" w:rsidRDefault="00E22AE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22AE1" w:rsidRDefault="00E22AE1">
      <w:pPr>
        <w:spacing w:after="120"/>
        <w:rPr>
          <w:rFonts w:ascii="Arial" w:hAnsi="Arial" w:cs="Arial"/>
        </w:rPr>
      </w:pPr>
    </w:p>
    <w:p w:rsidR="00E22AE1" w:rsidRDefault="00E22AE1">
      <w:pPr>
        <w:jc w:val="center"/>
        <w:rPr>
          <w:rFonts w:ascii="Arial" w:hAnsi="Arial" w:cs="Arial"/>
          <w:b/>
          <w:bCs/>
        </w:rPr>
      </w:pPr>
    </w:p>
    <w:p w:rsidR="00E22AE1" w:rsidRDefault="00E22AE1">
      <w:pPr>
        <w:jc w:val="center"/>
        <w:rPr>
          <w:rFonts w:ascii="Arial" w:hAnsi="Arial" w:cs="Arial"/>
          <w:b/>
          <w:bCs/>
        </w:rPr>
      </w:pPr>
    </w:p>
    <w:p w:rsidR="00E22AE1" w:rsidRDefault="00E22AE1">
      <w:pPr>
        <w:jc w:val="center"/>
        <w:rPr>
          <w:rFonts w:ascii="Arial" w:hAnsi="Arial" w:cs="Arial"/>
          <w:b/>
          <w:bCs/>
        </w:rPr>
      </w:pPr>
    </w:p>
    <w:p w:rsidR="00E22AE1" w:rsidRDefault="002B14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Ver. </w:t>
      </w:r>
      <w:r w:rsidR="00C13A23">
        <w:rPr>
          <w:rFonts w:ascii="Arial" w:hAnsi="Arial" w:cs="Arial"/>
          <w:b/>
          <w:bCs/>
        </w:rPr>
        <w:t>Valdir Oliveira</w:t>
      </w:r>
    </w:p>
    <w:p w:rsidR="00E22AE1" w:rsidRDefault="002B14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E22AE1" w:rsidRDefault="00E22AE1">
      <w:pPr>
        <w:spacing w:after="120"/>
        <w:rPr>
          <w:rFonts w:ascii="Arial" w:hAnsi="Arial" w:cs="Arial"/>
          <w:bCs/>
          <w:i/>
          <w:iCs/>
        </w:rPr>
      </w:pPr>
    </w:p>
    <w:p w:rsidR="00E22AE1" w:rsidRDefault="00E22AE1">
      <w:pPr>
        <w:spacing w:after="120"/>
        <w:rPr>
          <w:rFonts w:ascii="Arial" w:hAnsi="Arial" w:cs="Arial"/>
          <w:b/>
          <w:bCs/>
          <w:i/>
          <w:iCs/>
        </w:rPr>
      </w:pPr>
    </w:p>
    <w:p w:rsidR="00E22AE1" w:rsidRDefault="00E22AE1">
      <w:pPr>
        <w:spacing w:after="120"/>
        <w:rPr>
          <w:rFonts w:ascii="Arial" w:hAnsi="Arial" w:cs="Arial"/>
          <w:b/>
          <w:bCs/>
          <w:i/>
          <w:iCs/>
        </w:rPr>
      </w:pPr>
    </w:p>
    <w:p w:rsidR="00E22AE1" w:rsidRDefault="00E22AE1">
      <w:pPr>
        <w:spacing w:after="120"/>
        <w:rPr>
          <w:rFonts w:ascii="Arial" w:hAnsi="Arial" w:cs="Arial"/>
          <w:b/>
          <w:bCs/>
          <w:i/>
          <w:iCs/>
        </w:rPr>
      </w:pPr>
    </w:p>
    <w:p w:rsidR="00E22AE1" w:rsidRDefault="002B142A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E22AE1" w:rsidRDefault="00E22AE1">
      <w:pPr>
        <w:spacing w:after="120"/>
        <w:rPr>
          <w:rFonts w:ascii="Arial" w:hAnsi="Arial" w:cs="Arial"/>
          <w:b/>
          <w:bCs/>
        </w:rPr>
      </w:pPr>
    </w:p>
    <w:p w:rsidR="00E22AE1" w:rsidRDefault="002B142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</w:t>
      </w:r>
      <w:r w:rsidR="00C13A23">
        <w:rPr>
          <w:rFonts w:ascii="Arial" w:hAnsi="Arial" w:cs="Arial"/>
          <w:b/>
          <w:bCs/>
        </w:rPr>
        <w:t>Pablo Pacheco</w:t>
      </w:r>
    </w:p>
    <w:p w:rsidR="00E22AE1" w:rsidRDefault="002B142A">
      <w:pPr>
        <w:rPr>
          <w:rFonts w:ascii="Arial" w:hAnsi="Arial" w:cs="Arial"/>
          <w:b/>
        </w:rPr>
      </w:pPr>
      <w:r>
        <w:rPr>
          <w:rFonts w:ascii="Arial" w:hAnsi="Arial" w:cs="Arial"/>
        </w:rPr>
        <w:t>1º Secretário</w:t>
      </w:r>
    </w:p>
    <w:sectPr w:rsidR="00E22AE1" w:rsidSect="00690861">
      <w:headerReference w:type="default" r:id="rId7"/>
      <w:footerReference w:type="default" r:id="rId8"/>
      <w:pgSz w:w="12240" w:h="16838"/>
      <w:pgMar w:top="1985" w:right="1134" w:bottom="1287" w:left="1701" w:header="567" w:footer="2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8E" w:rsidRDefault="0006458E">
      <w:r>
        <w:separator/>
      </w:r>
    </w:p>
  </w:endnote>
  <w:endnote w:type="continuationSeparator" w:id="0">
    <w:p w:rsidR="0006458E" w:rsidRDefault="0006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E1" w:rsidRDefault="002B142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E22AE1" w:rsidRDefault="002B142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E22AE1" w:rsidRDefault="002B142A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E22AE1" w:rsidRDefault="002B142A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E22AE1" w:rsidRDefault="00E22AE1">
    <w:pPr>
      <w:pStyle w:val="Rodap"/>
    </w:pPr>
  </w:p>
  <w:p w:rsidR="00E22AE1" w:rsidRDefault="00E22AE1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8E" w:rsidRDefault="0006458E">
      <w:r>
        <w:separator/>
      </w:r>
    </w:p>
  </w:footnote>
  <w:footnote w:type="continuationSeparator" w:id="0">
    <w:p w:rsidR="0006458E" w:rsidRDefault="0006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E1" w:rsidRDefault="000B2E02">
    <w:pPr>
      <w:pStyle w:val="Cabealho"/>
      <w:jc w:val="right"/>
    </w:pPr>
    <w:r>
      <w:rPr>
        <w:noProof/>
      </w:rPr>
      <w:drawing>
        <wp:inline distT="0" distB="0" distL="0" distR="0">
          <wp:extent cx="933450" cy="800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5" r="-17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E4632"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-24130</wp:posOffset>
              </wp:positionV>
              <wp:extent cx="707390" cy="72834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07390" cy="7283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2AE1" w:rsidRDefault="00E22AE1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0.05pt;margin-top:-1.9pt;width:55.7pt;height:57.35pt;flip:y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" o:allowincell="f" filled="f" stroked="f" strokeweight="0">
              <v:path arrowok="t"/>
              <v:textbox inset=".35mm,.35mm,.35mm,.35mm">
                <w:txbxContent>
                  <w:p w:rsidR="00E22AE1" w:rsidRDefault="00E22AE1">
                    <w:pPr>
                      <w:pStyle w:val="Contedodoquadr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3E463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51225" cy="456565"/>
              <wp:effectExtent l="0" t="0" r="0" b="12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122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861" w:rsidRDefault="008A467D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690861" w:rsidRDefault="008A467D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7" style="position:absolute;left:0;text-align:left;margin-left:99pt;margin-top:8.95pt;width:271.7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" filled="f" stroked="f" strokecolor="#3465a4">
              <v:stroke joinstyle="round"/>
              <v:textbox>
                <w:txbxContent>
                  <w:p w:rsidR="00690861" w:rsidRDefault="008A467D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690861" w:rsidRDefault="008A467D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E463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34815" cy="0"/>
              <wp:effectExtent l="9525" t="12065" r="13335" b="69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481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1EB1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.4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Cp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" strokeweight=".26mm">
              <v:fill o:detectmouseclick="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E1"/>
    <w:rsid w:val="0006458E"/>
    <w:rsid w:val="000B2E02"/>
    <w:rsid w:val="000F01FB"/>
    <w:rsid w:val="002654BE"/>
    <w:rsid w:val="002B142A"/>
    <w:rsid w:val="003E4632"/>
    <w:rsid w:val="006029B8"/>
    <w:rsid w:val="00690861"/>
    <w:rsid w:val="008A467D"/>
    <w:rsid w:val="00C13A23"/>
    <w:rsid w:val="00D02738"/>
    <w:rsid w:val="00DD50EE"/>
    <w:rsid w:val="00E2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BED30C4-48EB-4407-AC31-DC7680DF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61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690861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690861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690861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690861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69086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690861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690861"/>
    <w:rPr>
      <w:rFonts w:cs="Arial Unicode MS"/>
    </w:rPr>
  </w:style>
  <w:style w:type="paragraph" w:styleId="Legenda">
    <w:name w:val="caption"/>
    <w:basedOn w:val="Normal"/>
    <w:qFormat/>
    <w:rsid w:val="00690861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690861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690861"/>
  </w:style>
  <w:style w:type="paragraph" w:styleId="Cabealho">
    <w:name w:val="header"/>
    <w:basedOn w:val="Normal"/>
    <w:semiHidden/>
    <w:rsid w:val="0069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69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690861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69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3544-CAF1-4580-9359-30E789B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dirlegis3</cp:lastModifiedBy>
  <cp:revision>4</cp:revision>
  <cp:lastPrinted>2022-07-07T19:16:00Z</cp:lastPrinted>
  <dcterms:created xsi:type="dcterms:W3CDTF">2022-07-05T19:18:00Z</dcterms:created>
  <dcterms:modified xsi:type="dcterms:W3CDTF">2022-07-07T19:16:00Z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